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D60E" w14:textId="77777777" w:rsidR="00884586" w:rsidRDefault="00583184" w:rsidP="00884586">
      <w:pPr>
        <w:pStyle w:val="Akapitzlist"/>
        <w:numPr>
          <w:ilvl w:val="0"/>
          <w:numId w:val="39"/>
        </w:numPr>
        <w:spacing w:after="240"/>
        <w:jc w:val="both"/>
        <w:rPr>
          <w:szCs w:val="24"/>
        </w:rPr>
      </w:pPr>
      <w:r>
        <w:rPr>
          <w:szCs w:val="24"/>
        </w:rPr>
        <w:t xml:space="preserve">METODY AKREDYTOWANE - </w:t>
      </w:r>
      <w:r w:rsidR="00884586" w:rsidRPr="00884586">
        <w:rPr>
          <w:szCs w:val="24"/>
        </w:rPr>
        <w:t>STAŁY ZAKRES AKREDYTACJI: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3"/>
        <w:gridCol w:w="4642"/>
        <w:gridCol w:w="2519"/>
      </w:tblGrid>
      <w:tr w:rsidR="00884586" w:rsidRPr="009A5974" w14:paraId="19CFE281" w14:textId="77777777" w:rsidTr="00056209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B1F8" w14:textId="77777777" w:rsidR="00884586" w:rsidRPr="009A5974" w:rsidRDefault="00884586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</w:t>
            </w: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83F7" w14:textId="77777777" w:rsidR="00884586" w:rsidRPr="009A5974" w:rsidRDefault="00884586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 badań/wyrób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3A6C" w14:textId="77777777" w:rsidR="00884586" w:rsidRPr="009A5974" w:rsidRDefault="00884586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Rodzaj działalności/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badane cechy/ metoda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3B10" w14:textId="77777777" w:rsidR="00884586" w:rsidRPr="009A5974" w:rsidRDefault="00884586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Dokumenty odniesienia</w:t>
            </w:r>
          </w:p>
        </w:tc>
      </w:tr>
      <w:tr w:rsidR="00315A9D" w:rsidRPr="009A5974" w14:paraId="02D3448D" w14:textId="77777777" w:rsidTr="00FF2344">
        <w:trPr>
          <w:trHeight w:val="89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34EC" w14:textId="77777777" w:rsidR="00315A9D" w:rsidRPr="00FF2344" w:rsidRDefault="00315A9D" w:rsidP="00FF2344">
            <w:pPr>
              <w:pStyle w:val="Akapitzlist"/>
              <w:numPr>
                <w:ilvl w:val="0"/>
                <w:numId w:val="43"/>
              </w:numPr>
              <w:ind w:left="250" w:right="-271" w:hanging="36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1535" w14:textId="77777777" w:rsidR="00315A9D" w:rsidRPr="00315A9D" w:rsidRDefault="00315A9D" w:rsidP="00315A9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1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Czerw pszczeli, miód </w:t>
            </w:r>
          </w:p>
          <w:p w14:paraId="37E25311" w14:textId="77777777" w:rsidR="00315A9D" w:rsidRPr="00315A9D" w:rsidRDefault="00315A9D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9197" w14:textId="77777777" w:rsidR="00315A9D" w:rsidRPr="00315A9D" w:rsidRDefault="00315A9D" w:rsidP="00315A9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Obecność bakterii </w:t>
            </w:r>
            <w:r w:rsidRPr="00283651">
              <w:rPr>
                <w:rFonts w:ascii="Times New Roman" w:hAnsi="Times New Roman" w:cs="Times New Roman"/>
                <w:i/>
                <w:sz w:val="20"/>
                <w:szCs w:val="20"/>
              </w:rPr>
              <w:t>Paenibacillus larvae</w:t>
            </w: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72FC3D" w14:textId="77777777" w:rsidR="00315A9D" w:rsidRPr="00315A9D" w:rsidRDefault="00315A9D" w:rsidP="00315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Metoda hodowlana z potwierdzeniem biochemicznym i mikroskopowym 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7459" w14:textId="77777777" w:rsidR="00315A9D" w:rsidRPr="00FF2344" w:rsidRDefault="00315A9D" w:rsidP="00FF23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Instrukcja Głównego Lekarza Weterynarii Nr GIWpr 02010-23/2016 z dnia 16.08.2016 r. </w:t>
            </w:r>
          </w:p>
        </w:tc>
      </w:tr>
      <w:tr w:rsidR="00315A9D" w:rsidRPr="009A5974" w14:paraId="3FB4491C" w14:textId="77777777" w:rsidTr="00FF2344">
        <w:trPr>
          <w:trHeight w:val="89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98A8" w14:textId="77777777" w:rsidR="00315A9D" w:rsidRPr="00FF2344" w:rsidRDefault="00315A9D" w:rsidP="00FF2344">
            <w:pPr>
              <w:pStyle w:val="Akapitzlist"/>
              <w:numPr>
                <w:ilvl w:val="0"/>
                <w:numId w:val="43"/>
              </w:numPr>
              <w:ind w:left="250" w:right="-271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5127" w14:textId="77777777" w:rsidR="00315A9D" w:rsidRPr="00315A9D" w:rsidRDefault="00315A9D" w:rsidP="00315A9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1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Osyp pszczeli, pszczoły </w:t>
            </w:r>
          </w:p>
          <w:p w14:paraId="35D03A22" w14:textId="77777777" w:rsidR="00315A9D" w:rsidRPr="00315A9D" w:rsidRDefault="00315A9D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F2A9" w14:textId="77777777" w:rsidR="00315A9D" w:rsidRPr="00315A9D" w:rsidRDefault="00315A9D" w:rsidP="00315A9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Obecność roztocza </w:t>
            </w:r>
            <w:r w:rsidRPr="00283651">
              <w:rPr>
                <w:rFonts w:ascii="Times New Roman" w:hAnsi="Times New Roman" w:cs="Times New Roman"/>
                <w:i/>
                <w:sz w:val="20"/>
                <w:szCs w:val="20"/>
              </w:rPr>
              <w:t>Varroa destructor</w:t>
            </w: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33FBBC" w14:textId="77777777" w:rsidR="00315A9D" w:rsidRPr="00315A9D" w:rsidRDefault="00315A9D" w:rsidP="00315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Metoda makroskopowa 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39EF" w14:textId="77777777" w:rsidR="00315A9D" w:rsidRPr="00FF2344" w:rsidRDefault="00315A9D" w:rsidP="00FF23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Instrukcja Głównego Lekarza Weterynarii Nr GIWpr 02010-22/2016 z dnia 16.08.2016 r. </w:t>
            </w:r>
          </w:p>
        </w:tc>
      </w:tr>
      <w:tr w:rsidR="00315A9D" w:rsidRPr="009A5974" w14:paraId="6D9DC2A2" w14:textId="77777777" w:rsidTr="00FF2344">
        <w:trPr>
          <w:trHeight w:val="89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955C" w14:textId="77777777" w:rsidR="00315A9D" w:rsidRPr="00FF2344" w:rsidRDefault="00315A9D" w:rsidP="00FF2344">
            <w:pPr>
              <w:pStyle w:val="Akapitzlist"/>
              <w:numPr>
                <w:ilvl w:val="0"/>
                <w:numId w:val="43"/>
              </w:numPr>
              <w:ind w:left="250" w:right="-271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AA44" w14:textId="77777777" w:rsidR="00315A9D" w:rsidRPr="00315A9D" w:rsidRDefault="00315A9D" w:rsidP="00315A9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1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Czerw pszczeli </w:t>
            </w:r>
          </w:p>
          <w:p w14:paraId="6FD39CE3" w14:textId="77777777" w:rsidR="00315A9D" w:rsidRPr="00315A9D" w:rsidRDefault="00315A9D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AB6D" w14:textId="77777777" w:rsidR="00315A9D" w:rsidRPr="00315A9D" w:rsidRDefault="00315A9D" w:rsidP="00315A9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Obecność bakterii </w:t>
            </w:r>
            <w:r w:rsidRPr="00283651">
              <w:rPr>
                <w:rFonts w:ascii="Times New Roman" w:hAnsi="Times New Roman" w:cs="Times New Roman"/>
                <w:i/>
                <w:sz w:val="20"/>
                <w:szCs w:val="20"/>
              </w:rPr>
              <w:t>Melissococcus plutonius</w:t>
            </w: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5B2AEB" w14:textId="77777777" w:rsidR="00315A9D" w:rsidRPr="00315A9D" w:rsidRDefault="00315A9D" w:rsidP="00315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Metoda hodowlana z potwierdzeniem mikroskopowym 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6DA9" w14:textId="77777777" w:rsidR="00315A9D" w:rsidRPr="00FF2344" w:rsidRDefault="00315A9D" w:rsidP="00FF23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Instrukcja Głównego Lekarza Weterynarii Nr GIWpr 02010-24/2016 z dnia 16.08.2016 r. </w:t>
            </w:r>
          </w:p>
        </w:tc>
      </w:tr>
      <w:tr w:rsidR="00315A9D" w:rsidRPr="009A5974" w14:paraId="043DA8C0" w14:textId="77777777" w:rsidTr="00FF2344">
        <w:trPr>
          <w:trHeight w:val="89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C3AD" w14:textId="77777777" w:rsidR="00315A9D" w:rsidRPr="00FF2344" w:rsidRDefault="00315A9D" w:rsidP="00FF2344">
            <w:pPr>
              <w:pStyle w:val="Akapitzlist"/>
              <w:numPr>
                <w:ilvl w:val="0"/>
                <w:numId w:val="43"/>
              </w:numPr>
              <w:ind w:left="250" w:right="-271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362" w14:textId="77777777" w:rsidR="00FF2344" w:rsidRPr="00FF2344" w:rsidRDefault="00FF2344" w:rsidP="00FF234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Próbki środowiskowe pobrane na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F2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etapie produkcji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FF2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ierwotnej, w tym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F2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materiał biologiczny pochodzący</w:t>
            </w:r>
          </w:p>
          <w:p w14:paraId="524BB0C8" w14:textId="77777777" w:rsidR="00FF2344" w:rsidRPr="00FF2344" w:rsidRDefault="00FF2344" w:rsidP="00FF234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zwierząt:</w:t>
            </w:r>
          </w:p>
          <w:p w14:paraId="3CC9BBC1" w14:textId="77777777" w:rsidR="00315A9D" w:rsidRPr="00315A9D" w:rsidRDefault="00FF2344" w:rsidP="00FF234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wymazy podeszwowe, wymazy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F2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powierzchniowe, kał, kurz, narządy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F2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wewnętrzne ptaków, zamarłe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F2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zarodki, mekonium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F73" w14:textId="77777777" w:rsidR="00315A9D" w:rsidRPr="00315A9D" w:rsidRDefault="00315A9D" w:rsidP="00315A9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Obecność i identyfikacja </w:t>
            </w:r>
            <w:r w:rsidRPr="00283651">
              <w:rPr>
                <w:rFonts w:ascii="Times New Roman" w:hAnsi="Times New Roman" w:cs="Times New Roman"/>
                <w:i/>
                <w:sz w:val="20"/>
                <w:szCs w:val="20"/>
              </w:rPr>
              <w:t>Salmonella</w:t>
            </w: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 spp. </w:t>
            </w:r>
          </w:p>
          <w:p w14:paraId="57D5CB6E" w14:textId="77777777" w:rsidR="00315A9D" w:rsidRPr="00315A9D" w:rsidRDefault="00315A9D" w:rsidP="00315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Metoda hodowlana z potwierdzeniem biochemicznym i serologicznym 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0DD5" w14:textId="77777777" w:rsidR="00FF2344" w:rsidRDefault="00FF2344" w:rsidP="00FF23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PN-EN ISO 6579-1:2017-04</w:t>
            </w:r>
          </w:p>
          <w:p w14:paraId="11217A2D" w14:textId="77777777" w:rsidR="00FF2344" w:rsidRPr="00FF2344" w:rsidRDefault="00FF2344" w:rsidP="00FF23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+A1:2020-09,</w:t>
            </w:r>
          </w:p>
          <w:p w14:paraId="4C58C300" w14:textId="77777777" w:rsidR="00315A9D" w:rsidRPr="00315A9D" w:rsidRDefault="00FF2344" w:rsidP="00FF2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ISO/TR 6579-3:2014</w:t>
            </w:r>
          </w:p>
        </w:tc>
      </w:tr>
      <w:tr w:rsidR="00315A9D" w:rsidRPr="009A5974" w14:paraId="5A001263" w14:textId="77777777" w:rsidTr="00FF2344">
        <w:trPr>
          <w:trHeight w:val="89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87BE" w14:textId="77777777" w:rsidR="00315A9D" w:rsidRPr="00FF2344" w:rsidRDefault="00315A9D" w:rsidP="00FF2344">
            <w:pPr>
              <w:pStyle w:val="Akapitzlist"/>
              <w:numPr>
                <w:ilvl w:val="0"/>
                <w:numId w:val="43"/>
              </w:numPr>
              <w:ind w:left="250" w:right="-271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7747D" w14:textId="77777777" w:rsidR="00315A9D" w:rsidRPr="00315A9D" w:rsidRDefault="00315A9D" w:rsidP="00315A9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1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Tkanka mózgowa zwierząt </w:t>
            </w:r>
          </w:p>
          <w:p w14:paraId="0E8CD1E7" w14:textId="77777777" w:rsidR="00315A9D" w:rsidRPr="00315A9D" w:rsidRDefault="00315A9D" w:rsidP="00315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15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(pień mózgu, rogi Ammona, móżdżek) 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5360" w14:textId="77777777" w:rsidR="00315A9D" w:rsidRPr="00315A9D" w:rsidRDefault="00315A9D" w:rsidP="00315A9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Obecność antygenu lyssawirusa </w:t>
            </w:r>
          </w:p>
          <w:p w14:paraId="56545627" w14:textId="77777777" w:rsidR="00315A9D" w:rsidRPr="00315A9D" w:rsidRDefault="00315A9D" w:rsidP="00315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Metoda immunofluorescencji bezpośredniej (IF) 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C8F" w14:textId="77777777" w:rsidR="00FF2344" w:rsidRPr="00FF2344" w:rsidRDefault="00FF2344" w:rsidP="00FF23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nstrukcja Głównego Lekarza</w:t>
            </w:r>
          </w:p>
          <w:p w14:paraId="6C751458" w14:textId="77777777" w:rsidR="00FF2344" w:rsidRPr="00FF2344" w:rsidRDefault="00FF2344" w:rsidP="00FF23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Weterynarii Nr GIWpr-02010-3/2018</w:t>
            </w:r>
          </w:p>
          <w:p w14:paraId="629A7179" w14:textId="77777777" w:rsidR="00315A9D" w:rsidRPr="00315A9D" w:rsidRDefault="00FF2344" w:rsidP="00FF2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z dnia 7 lutego 2018 r.</w:t>
            </w:r>
          </w:p>
        </w:tc>
      </w:tr>
      <w:tr w:rsidR="00315A9D" w:rsidRPr="009A5974" w14:paraId="00DB52D9" w14:textId="77777777" w:rsidTr="00FF2344">
        <w:trPr>
          <w:trHeight w:val="89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3B3A" w14:textId="77777777" w:rsidR="00315A9D" w:rsidRPr="00FF2344" w:rsidRDefault="00315A9D" w:rsidP="00FF2344">
            <w:pPr>
              <w:pStyle w:val="Akapitzlist"/>
              <w:numPr>
                <w:ilvl w:val="0"/>
                <w:numId w:val="43"/>
              </w:numPr>
              <w:ind w:left="250" w:right="-271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030D" w14:textId="77777777" w:rsidR="00315A9D" w:rsidRPr="00315A9D" w:rsidRDefault="00315A9D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E18B" w14:textId="77777777" w:rsidR="00315A9D" w:rsidRPr="00315A9D" w:rsidRDefault="00315A9D" w:rsidP="00315A9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Obecność lyssawirusa </w:t>
            </w:r>
          </w:p>
          <w:p w14:paraId="0DD1407B" w14:textId="77777777" w:rsidR="00315A9D" w:rsidRPr="00315A9D" w:rsidRDefault="00315A9D" w:rsidP="00315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15A9D">
              <w:rPr>
                <w:rFonts w:ascii="Times New Roman" w:hAnsi="Times New Roman" w:cs="Times New Roman"/>
                <w:sz w:val="20"/>
                <w:szCs w:val="20"/>
              </w:rPr>
              <w:t xml:space="preserve">Metoda izolacji w hodowli komórek mysiej neuroblastomy 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5DE4" w14:textId="77777777" w:rsidR="00FF2344" w:rsidRPr="00FF2344" w:rsidRDefault="00FF2344" w:rsidP="00FF23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Instrukcja Głównego Lekarza</w:t>
            </w:r>
          </w:p>
          <w:p w14:paraId="2955B7F1" w14:textId="77777777" w:rsidR="00FF2344" w:rsidRPr="00FF2344" w:rsidRDefault="00FF2344" w:rsidP="00FF23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Weterynarii Nr GIWpr 02010-38/2016</w:t>
            </w:r>
          </w:p>
          <w:p w14:paraId="587E504C" w14:textId="77777777" w:rsidR="00315A9D" w:rsidRPr="00315A9D" w:rsidRDefault="00FF2344" w:rsidP="00FF2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z dnia 12.12.2016 r.</w:t>
            </w:r>
          </w:p>
        </w:tc>
      </w:tr>
    </w:tbl>
    <w:p w14:paraId="7905FD22" w14:textId="77777777" w:rsidR="004C2B4E" w:rsidRDefault="004C2B4E" w:rsidP="004C2B4E">
      <w:pPr>
        <w:pStyle w:val="Akapitzlist"/>
        <w:spacing w:before="240" w:after="240"/>
        <w:ind w:left="360"/>
        <w:jc w:val="both"/>
        <w:rPr>
          <w:szCs w:val="24"/>
        </w:rPr>
      </w:pPr>
    </w:p>
    <w:p w14:paraId="75CD0B4B" w14:textId="77777777" w:rsidR="004C2B4E" w:rsidRDefault="004C2B4E" w:rsidP="00283651">
      <w:pPr>
        <w:spacing w:before="240"/>
        <w:jc w:val="both"/>
        <w:rPr>
          <w:szCs w:val="24"/>
        </w:rPr>
      </w:pPr>
    </w:p>
    <w:p w14:paraId="5637310F" w14:textId="77777777" w:rsidR="00FF2344" w:rsidRDefault="00FF2344" w:rsidP="00283651">
      <w:pPr>
        <w:spacing w:before="240"/>
        <w:jc w:val="both"/>
        <w:rPr>
          <w:szCs w:val="24"/>
        </w:rPr>
      </w:pPr>
    </w:p>
    <w:p w14:paraId="1E61ED2F" w14:textId="77777777" w:rsidR="00FF2344" w:rsidRDefault="00FF2344" w:rsidP="00283651">
      <w:pPr>
        <w:spacing w:before="240"/>
        <w:jc w:val="both"/>
        <w:rPr>
          <w:szCs w:val="24"/>
        </w:rPr>
      </w:pPr>
    </w:p>
    <w:p w14:paraId="2DD4EAA8" w14:textId="77777777" w:rsidR="00FF2344" w:rsidRDefault="00FF2344" w:rsidP="00283651">
      <w:pPr>
        <w:spacing w:before="240"/>
        <w:jc w:val="both"/>
        <w:rPr>
          <w:szCs w:val="24"/>
        </w:rPr>
      </w:pPr>
    </w:p>
    <w:p w14:paraId="5C3B0CEA" w14:textId="77777777" w:rsidR="00FF2344" w:rsidRDefault="00FF2344" w:rsidP="00283651">
      <w:pPr>
        <w:spacing w:before="240"/>
        <w:jc w:val="both"/>
        <w:rPr>
          <w:szCs w:val="24"/>
        </w:rPr>
      </w:pPr>
    </w:p>
    <w:p w14:paraId="606B5DB3" w14:textId="77777777" w:rsidR="00FF2344" w:rsidRDefault="00FF2344" w:rsidP="00283651">
      <w:pPr>
        <w:spacing w:before="240"/>
        <w:jc w:val="both"/>
        <w:rPr>
          <w:szCs w:val="24"/>
        </w:rPr>
      </w:pPr>
    </w:p>
    <w:p w14:paraId="11F67D10" w14:textId="77777777" w:rsidR="00FF2344" w:rsidRDefault="00FF2344" w:rsidP="00283651">
      <w:pPr>
        <w:spacing w:before="240"/>
        <w:jc w:val="both"/>
        <w:rPr>
          <w:szCs w:val="24"/>
        </w:rPr>
      </w:pPr>
    </w:p>
    <w:p w14:paraId="38288AE8" w14:textId="77777777" w:rsidR="00FF2344" w:rsidRDefault="00FF2344" w:rsidP="00283651">
      <w:pPr>
        <w:spacing w:before="240"/>
        <w:jc w:val="both"/>
        <w:rPr>
          <w:szCs w:val="24"/>
        </w:rPr>
      </w:pPr>
    </w:p>
    <w:p w14:paraId="0665B3B0" w14:textId="77777777" w:rsidR="00FF2344" w:rsidRDefault="00FF2344" w:rsidP="00283651">
      <w:pPr>
        <w:spacing w:before="240"/>
        <w:jc w:val="both"/>
        <w:rPr>
          <w:szCs w:val="24"/>
        </w:rPr>
      </w:pPr>
    </w:p>
    <w:p w14:paraId="06AB0C68" w14:textId="77777777" w:rsidR="00FF2344" w:rsidRDefault="00FF2344" w:rsidP="00283651">
      <w:pPr>
        <w:spacing w:before="240"/>
        <w:jc w:val="both"/>
        <w:rPr>
          <w:szCs w:val="24"/>
        </w:rPr>
      </w:pPr>
    </w:p>
    <w:p w14:paraId="6B079E5C" w14:textId="77777777" w:rsidR="00FF2344" w:rsidRPr="00283651" w:rsidRDefault="00FF2344" w:rsidP="00283651">
      <w:pPr>
        <w:spacing w:before="240"/>
        <w:jc w:val="both"/>
        <w:rPr>
          <w:szCs w:val="24"/>
        </w:rPr>
      </w:pPr>
    </w:p>
    <w:p w14:paraId="1E53328C" w14:textId="77777777" w:rsidR="004C2B4E" w:rsidRPr="004C2B4E" w:rsidRDefault="00583184" w:rsidP="00C7048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40"/>
        <w:jc w:val="both"/>
        <w:rPr>
          <w:szCs w:val="24"/>
        </w:rPr>
      </w:pPr>
      <w:r>
        <w:rPr>
          <w:szCs w:val="24"/>
        </w:rPr>
        <w:lastRenderedPageBreak/>
        <w:t>METODY</w:t>
      </w:r>
      <w:r w:rsidR="004C2B4E">
        <w:rPr>
          <w:szCs w:val="24"/>
        </w:rPr>
        <w:t xml:space="preserve"> NIEAKREDYTOWANE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26"/>
        <w:gridCol w:w="4631"/>
        <w:gridCol w:w="2687"/>
      </w:tblGrid>
      <w:tr w:rsidR="00884586" w:rsidRPr="009A5974" w14:paraId="777B3FFF" w14:textId="77777777" w:rsidTr="00FF2344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F9E6" w14:textId="77777777" w:rsidR="00884586" w:rsidRPr="009A5974" w:rsidRDefault="00884586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</w:t>
            </w: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2FB" w14:textId="77777777" w:rsidR="00884586" w:rsidRPr="009A5974" w:rsidRDefault="00884586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 badań/wyrób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3591" w14:textId="77777777" w:rsidR="00884586" w:rsidRPr="009A5974" w:rsidRDefault="00884586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Rodzaj działalności/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badane cechy/ metoda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FDD" w14:textId="77777777" w:rsidR="00884586" w:rsidRPr="009A5974" w:rsidRDefault="00884586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Dokumenty odniesienia</w:t>
            </w:r>
          </w:p>
        </w:tc>
      </w:tr>
      <w:tr w:rsidR="00FF2344" w:rsidRPr="009A5974" w14:paraId="32496AC2" w14:textId="77777777" w:rsidTr="00FF2344">
        <w:trPr>
          <w:cantSplit/>
          <w:trHeight w:val="36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1B1D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6543FC94" w14:textId="77777777" w:rsidR="00FF2344" w:rsidRPr="00FF2344" w:rsidRDefault="00FF2344" w:rsidP="0062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23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Szczepy bakteryjne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9D2" w14:textId="77777777" w:rsidR="00FF2344" w:rsidRPr="00FF2344" w:rsidRDefault="00FF2344" w:rsidP="006243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Lekooporność </w:t>
            </w:r>
          </w:p>
          <w:p w14:paraId="6243083F" w14:textId="77777777" w:rsidR="00FF2344" w:rsidRPr="00FF2344" w:rsidRDefault="00FF2344" w:rsidP="0062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Metoda dyfuzyjna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3593" w14:textId="77777777" w:rsidR="00FF2344" w:rsidRPr="00FF2344" w:rsidRDefault="00FF2344" w:rsidP="006243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eastAsia="ArialMT" w:hAnsi="Times New Roman" w:cs="Times New Roman"/>
                <w:sz w:val="20"/>
                <w:szCs w:val="20"/>
              </w:rPr>
              <w:t>PB/Pa/48 edycja 9</w:t>
            </w:r>
          </w:p>
          <w:p w14:paraId="5D341654" w14:textId="77777777" w:rsidR="00FF2344" w:rsidRPr="00FF2344" w:rsidRDefault="00FF2344" w:rsidP="0062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2344">
              <w:rPr>
                <w:rFonts w:ascii="Times New Roman" w:eastAsia="ArialMT" w:hAnsi="Times New Roman" w:cs="Times New Roman"/>
                <w:sz w:val="20"/>
                <w:szCs w:val="20"/>
              </w:rPr>
              <w:t>data wydania 04.09.2019 r</w:t>
            </w:r>
            <w:r w:rsidRPr="00FF2344">
              <w:rPr>
                <w:rFonts w:ascii="Times New Roman" w:eastAsia="ArialMT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FF2344" w:rsidRPr="009A5974" w14:paraId="6491169E" w14:textId="77777777" w:rsidTr="00FF2344">
        <w:trPr>
          <w:cantSplit/>
          <w:trHeight w:val="36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70F0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A68691" w14:textId="77777777" w:rsidR="00FF2344" w:rsidRPr="00FF2344" w:rsidRDefault="00FF2344" w:rsidP="006243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Próbki środowiskowe pobrane na etapie produkcji pierwotnej: </w:t>
            </w:r>
          </w:p>
          <w:p w14:paraId="4A8571A5" w14:textId="77777777" w:rsidR="00FF2344" w:rsidRPr="00FF2344" w:rsidRDefault="00FF2344" w:rsidP="006243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wymazy z powierzchni ograniczonej szablonem </w:t>
            </w:r>
          </w:p>
          <w:p w14:paraId="7C65A247" w14:textId="77777777" w:rsidR="00FF2344" w:rsidRPr="00FF2344" w:rsidRDefault="00FF2344" w:rsidP="0062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2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puch 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67BD" w14:textId="77777777" w:rsidR="00FF2344" w:rsidRPr="00FF2344" w:rsidRDefault="00FF2344" w:rsidP="006243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Liczba pleśni i drożdży </w:t>
            </w:r>
          </w:p>
          <w:p w14:paraId="040BB7DF" w14:textId="77777777" w:rsidR="00FF2344" w:rsidRPr="00FF2344" w:rsidRDefault="00FF2344" w:rsidP="006243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Zakres: </w:t>
            </w:r>
          </w:p>
          <w:p w14:paraId="5099A34D" w14:textId="77777777" w:rsidR="00FF2344" w:rsidRPr="00FF2344" w:rsidRDefault="00FF2344" w:rsidP="006243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od 1 jtk/cm² </w:t>
            </w:r>
          </w:p>
          <w:p w14:paraId="311AB124" w14:textId="77777777" w:rsidR="00FF2344" w:rsidRPr="00FF2344" w:rsidRDefault="00FF2344" w:rsidP="006243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od 100 jtk/g </w:t>
            </w:r>
          </w:p>
          <w:p w14:paraId="680A88B1" w14:textId="77777777" w:rsidR="00FF2344" w:rsidRPr="00FF2344" w:rsidRDefault="00FF2344" w:rsidP="006243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Metoda płytkowa </w:t>
            </w:r>
          </w:p>
          <w:p w14:paraId="772AED9A" w14:textId="77777777" w:rsidR="00FF2344" w:rsidRPr="00FF2344" w:rsidRDefault="00FF2344" w:rsidP="0062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(posiew powierzchniowy)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1E16" w14:textId="77777777" w:rsidR="00FF2344" w:rsidRPr="00FF2344" w:rsidRDefault="00FF2344" w:rsidP="00FF234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PN-ISO 21527-1:2009 </w:t>
            </w:r>
          </w:p>
        </w:tc>
      </w:tr>
      <w:tr w:rsidR="00FF2344" w:rsidRPr="009A5974" w14:paraId="20B66516" w14:textId="77777777" w:rsidTr="00FF2344">
        <w:trPr>
          <w:cantSplit/>
          <w:trHeight w:val="36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A96E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9A85E" w14:textId="77777777" w:rsidR="00FF2344" w:rsidRPr="00FF2344" w:rsidRDefault="00FF2344" w:rsidP="002C3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BF6" w14:textId="77777777" w:rsidR="00FF2344" w:rsidRPr="00FF2344" w:rsidRDefault="00FF2344" w:rsidP="006243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Liczba drobnoustrojów w temperaturze 30 </w:t>
            </w: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C </w:t>
            </w:r>
          </w:p>
          <w:p w14:paraId="2E1ACFBB" w14:textId="77777777" w:rsidR="00FF2344" w:rsidRPr="00FF2344" w:rsidRDefault="00FF2344" w:rsidP="006243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Zakres od: </w:t>
            </w:r>
          </w:p>
          <w:p w14:paraId="559FF7B9" w14:textId="77777777" w:rsidR="00FF2344" w:rsidRPr="00FF2344" w:rsidRDefault="00FF2344" w:rsidP="006243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od 1 jtk/cm² </w:t>
            </w:r>
          </w:p>
          <w:p w14:paraId="74EF5649" w14:textId="77777777" w:rsidR="00FF2344" w:rsidRPr="00FF2344" w:rsidRDefault="00FF2344" w:rsidP="006243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od 100 jtk/g </w:t>
            </w:r>
          </w:p>
          <w:p w14:paraId="1CCE25CF" w14:textId="77777777" w:rsidR="00FF2344" w:rsidRPr="00FF2344" w:rsidRDefault="00FF2344" w:rsidP="0062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Metoda płytkowa (posiew wgłębny)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3045" w14:textId="77777777" w:rsidR="00FF2344" w:rsidRPr="00FF2344" w:rsidRDefault="00FF2344" w:rsidP="006243A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PN-EN ISO 4833-1:2013 </w:t>
            </w:r>
          </w:p>
          <w:p w14:paraId="62819823" w14:textId="77777777" w:rsidR="00FF2344" w:rsidRPr="00FF2344" w:rsidRDefault="00FF2344" w:rsidP="00624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F2344" w:rsidRPr="009A5974" w14:paraId="55446CE7" w14:textId="77777777" w:rsidTr="00FF2344">
        <w:trPr>
          <w:cantSplit/>
          <w:trHeight w:val="36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C5D3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05C1F869" w14:textId="77777777" w:rsidR="00FF2344" w:rsidRPr="00FF2344" w:rsidRDefault="00FF2344" w:rsidP="00FF23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2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Materiał kliniczny od zwierząt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5EE" w14:textId="77777777" w:rsidR="00FF2344" w:rsidRPr="00FF2344" w:rsidRDefault="00FF2344" w:rsidP="00FF234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Obecność i identyfikacja bakterii beztlenowych.   Metoda hodowlana z potwierdzeniem mikroskopowym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B7BB" w14:textId="77777777" w:rsidR="00FF2344" w:rsidRPr="00FF2344" w:rsidRDefault="00FF2344" w:rsidP="00FF2344">
            <w:pPr>
              <w:pStyle w:val="Tytu"/>
              <w:jc w:val="left"/>
              <w:rPr>
                <w:b w:val="0"/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PB/Pa/65  edycja 1, </w:t>
            </w:r>
            <w:r w:rsidRPr="00FF2344">
              <w:rPr>
                <w:b w:val="0"/>
                <w:sz w:val="20"/>
                <w:szCs w:val="20"/>
              </w:rPr>
              <w:t>data wydania</w:t>
            </w:r>
            <w:r w:rsidRPr="00FF2344">
              <w:rPr>
                <w:sz w:val="20"/>
                <w:szCs w:val="20"/>
              </w:rPr>
              <w:t xml:space="preserve"> 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>15.02.2007 r.</w:t>
            </w:r>
          </w:p>
        </w:tc>
      </w:tr>
      <w:tr w:rsidR="00FF2344" w:rsidRPr="009A5974" w14:paraId="702D7D09" w14:textId="77777777" w:rsidTr="00FF2344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D061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15D0F9C0" w14:textId="77777777" w:rsidR="00FF2344" w:rsidRPr="00FF2344" w:rsidRDefault="00FF2344" w:rsidP="002C3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2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Wymazy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EC6E" w14:textId="77777777" w:rsidR="00FF2344" w:rsidRPr="00FF2344" w:rsidRDefault="00FF2344" w:rsidP="002C3BB5">
            <w:pPr>
              <w:pStyle w:val="Tytu"/>
              <w:jc w:val="left"/>
              <w:rPr>
                <w:b w:val="0"/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Obecność bakterii chorobotwórczych. </w:t>
            </w:r>
            <w:r w:rsidRPr="00FF2344">
              <w:rPr>
                <w:b w:val="0"/>
                <w:sz w:val="20"/>
                <w:szCs w:val="20"/>
              </w:rPr>
              <w:t>Metoda hodowlana</w:t>
            </w:r>
            <w:r w:rsidRPr="00FF2344">
              <w:rPr>
                <w:b w:val="0"/>
                <w:sz w:val="20"/>
                <w:szCs w:val="20"/>
                <w:lang w:val="pl-PL"/>
              </w:rPr>
              <w:t xml:space="preserve"> z potwierdzeniem biochemicznym i mikroskopowym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FBD8" w14:textId="77777777" w:rsidR="00FF2344" w:rsidRPr="00FF2344" w:rsidRDefault="00FF2344" w:rsidP="002C3BB5">
            <w:pPr>
              <w:pStyle w:val="Tytu"/>
              <w:jc w:val="left"/>
              <w:rPr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>PB/Pa/67</w:t>
            </w:r>
            <w:r w:rsidRPr="00FF2344">
              <w:rPr>
                <w:sz w:val="20"/>
                <w:szCs w:val="20"/>
                <w:lang w:val="pl-PL" w:eastAsia="pl-PL"/>
              </w:rPr>
              <w:t xml:space="preserve"> 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ed. 2, </w:t>
            </w:r>
            <w:r w:rsidRPr="00FF2344">
              <w:rPr>
                <w:b w:val="0"/>
                <w:sz w:val="20"/>
                <w:szCs w:val="20"/>
              </w:rPr>
              <w:t>data wydania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 30.04.2013 r., I-1/PB/Pa/67 wersja 1, </w:t>
            </w:r>
            <w:r w:rsidRPr="00FF2344">
              <w:rPr>
                <w:b w:val="0"/>
                <w:sz w:val="20"/>
                <w:szCs w:val="20"/>
              </w:rPr>
              <w:t>data wydania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 30.04.2013 r.</w:t>
            </w:r>
          </w:p>
        </w:tc>
      </w:tr>
      <w:tr w:rsidR="00FF2344" w:rsidRPr="009A5974" w14:paraId="59D227C0" w14:textId="77777777" w:rsidTr="00FF2344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ADDE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7974F131" w14:textId="77777777" w:rsidR="00FF2344" w:rsidRPr="00FF2344" w:rsidRDefault="00FF2344" w:rsidP="002C3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2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Płyny ustrojowe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D2F3" w14:textId="77777777" w:rsidR="00FF2344" w:rsidRPr="00FF2344" w:rsidRDefault="00FF2344" w:rsidP="002C3BB5">
            <w:pPr>
              <w:pStyle w:val="Tytu"/>
              <w:jc w:val="left"/>
              <w:rPr>
                <w:b w:val="0"/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Obecność bakterii chorobotwórczych. </w:t>
            </w:r>
            <w:r w:rsidRPr="00FF2344">
              <w:rPr>
                <w:b w:val="0"/>
                <w:sz w:val="20"/>
                <w:szCs w:val="20"/>
              </w:rPr>
              <w:t>Metoda hodowlana</w:t>
            </w:r>
            <w:r w:rsidRPr="00FF2344">
              <w:rPr>
                <w:b w:val="0"/>
                <w:sz w:val="20"/>
                <w:szCs w:val="20"/>
                <w:lang w:val="pl-PL"/>
              </w:rPr>
              <w:t xml:space="preserve"> z potwierdzeniem biochemicznym i mikroskopowym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859" w14:textId="77777777" w:rsidR="00FF2344" w:rsidRPr="00FF2344" w:rsidRDefault="00FF2344" w:rsidP="002C3BB5">
            <w:pPr>
              <w:pStyle w:val="Tytu"/>
              <w:jc w:val="left"/>
              <w:rPr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>PB/Pa/67</w:t>
            </w:r>
            <w:r w:rsidRPr="00FF2344">
              <w:rPr>
                <w:sz w:val="20"/>
                <w:szCs w:val="20"/>
                <w:lang w:val="pl-PL" w:eastAsia="pl-PL"/>
              </w:rPr>
              <w:t xml:space="preserve"> 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>ed. 2</w:t>
            </w:r>
            <w:r w:rsidRPr="00FF2344">
              <w:rPr>
                <w:b w:val="0"/>
                <w:sz w:val="20"/>
                <w:szCs w:val="20"/>
              </w:rPr>
              <w:t xml:space="preserve"> data wydania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 30.04.2013 r., I-2/PB/Pa/67 wersja 1, </w:t>
            </w:r>
            <w:r w:rsidRPr="00FF2344">
              <w:rPr>
                <w:b w:val="0"/>
                <w:sz w:val="20"/>
                <w:szCs w:val="20"/>
              </w:rPr>
              <w:t>data wydania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 30.04.2013 r.</w:t>
            </w:r>
          </w:p>
        </w:tc>
      </w:tr>
      <w:tr w:rsidR="00FF2344" w:rsidRPr="009A5974" w14:paraId="10605DB9" w14:textId="77777777" w:rsidTr="00FF2344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CFAF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6D6B4BBB" w14:textId="77777777" w:rsidR="00FF2344" w:rsidRPr="00FF2344" w:rsidRDefault="00FF2344" w:rsidP="002C3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2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Wydzieliny i wydaliny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3926" w14:textId="77777777" w:rsidR="00FF2344" w:rsidRPr="00FF2344" w:rsidRDefault="00FF2344" w:rsidP="002C3BB5">
            <w:pPr>
              <w:pStyle w:val="Tytu"/>
              <w:jc w:val="left"/>
              <w:rPr>
                <w:b w:val="0"/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Obecność bakterii chorobotwórczych. </w:t>
            </w:r>
            <w:r w:rsidRPr="00FF2344">
              <w:rPr>
                <w:b w:val="0"/>
                <w:sz w:val="20"/>
                <w:szCs w:val="20"/>
              </w:rPr>
              <w:t>Metoda hodowlana</w:t>
            </w:r>
            <w:r w:rsidRPr="00FF2344">
              <w:rPr>
                <w:b w:val="0"/>
                <w:sz w:val="20"/>
                <w:szCs w:val="20"/>
                <w:lang w:val="pl-PL"/>
              </w:rPr>
              <w:t xml:space="preserve"> z potwierdzeniem biochemicznym i mikroskopowym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3628" w14:textId="77777777" w:rsidR="00FF2344" w:rsidRPr="00FF2344" w:rsidRDefault="00FF2344" w:rsidP="002C3BB5">
            <w:pPr>
              <w:pStyle w:val="Tytu"/>
              <w:jc w:val="left"/>
              <w:rPr>
                <w:b w:val="0"/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>PB/Pa/67</w:t>
            </w:r>
            <w:r w:rsidRPr="00FF2344">
              <w:rPr>
                <w:sz w:val="20"/>
                <w:szCs w:val="20"/>
                <w:lang w:val="pl-PL" w:eastAsia="pl-PL"/>
              </w:rPr>
              <w:t xml:space="preserve"> 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ed. 2, </w:t>
            </w:r>
            <w:r w:rsidRPr="00FF2344">
              <w:rPr>
                <w:b w:val="0"/>
                <w:sz w:val="20"/>
                <w:szCs w:val="20"/>
              </w:rPr>
              <w:t>data wydania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 30.04.2013 r., I-3/PB/Pa/67 wersja 1, </w:t>
            </w:r>
            <w:r w:rsidRPr="00FF2344">
              <w:rPr>
                <w:b w:val="0"/>
                <w:sz w:val="20"/>
                <w:szCs w:val="20"/>
              </w:rPr>
              <w:t>data wydania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 30.04.2013 r.</w:t>
            </w:r>
          </w:p>
        </w:tc>
      </w:tr>
      <w:tr w:rsidR="00FF2344" w:rsidRPr="009A5974" w14:paraId="65BD52BC" w14:textId="77777777" w:rsidTr="00FF2344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36BB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5C588A6F" w14:textId="77777777" w:rsidR="00FF2344" w:rsidRPr="00FF2344" w:rsidRDefault="00FF2344" w:rsidP="002C3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2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Narządy wewnętrzne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0BF" w14:textId="77777777" w:rsidR="00FF2344" w:rsidRPr="00FF2344" w:rsidRDefault="00FF2344" w:rsidP="002C3BB5">
            <w:pPr>
              <w:pStyle w:val="Tytu"/>
              <w:jc w:val="left"/>
              <w:rPr>
                <w:b w:val="0"/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Obecność bakterii chorobotwórczych. </w:t>
            </w:r>
            <w:r w:rsidRPr="00FF2344">
              <w:rPr>
                <w:b w:val="0"/>
                <w:sz w:val="20"/>
                <w:szCs w:val="20"/>
              </w:rPr>
              <w:t>Metoda hodowlana</w:t>
            </w:r>
            <w:r w:rsidRPr="00FF2344">
              <w:rPr>
                <w:b w:val="0"/>
                <w:sz w:val="20"/>
                <w:szCs w:val="20"/>
                <w:lang w:val="pl-PL"/>
              </w:rPr>
              <w:t xml:space="preserve"> z potwierdzeniem biochemicznym i mikroskopowym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62DC" w14:textId="77777777" w:rsidR="00FF2344" w:rsidRPr="00FF2344" w:rsidRDefault="00FF2344" w:rsidP="002C3BB5">
            <w:pPr>
              <w:pStyle w:val="Tytu"/>
              <w:jc w:val="left"/>
              <w:rPr>
                <w:b w:val="0"/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>PB/Pa/67</w:t>
            </w:r>
            <w:r w:rsidRPr="00FF2344">
              <w:rPr>
                <w:sz w:val="20"/>
                <w:szCs w:val="20"/>
                <w:lang w:val="pl-PL" w:eastAsia="pl-PL"/>
              </w:rPr>
              <w:t xml:space="preserve"> 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ed. 2, </w:t>
            </w:r>
            <w:r w:rsidRPr="00FF2344">
              <w:rPr>
                <w:b w:val="0"/>
                <w:sz w:val="20"/>
                <w:szCs w:val="20"/>
              </w:rPr>
              <w:t>data wydania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 30.04.2013 r., I-4/PB/Pa/67 wersja 1, </w:t>
            </w:r>
            <w:r w:rsidRPr="00FF2344">
              <w:rPr>
                <w:b w:val="0"/>
                <w:sz w:val="20"/>
                <w:szCs w:val="20"/>
              </w:rPr>
              <w:t>data wydania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 30.04.2013 r.</w:t>
            </w:r>
          </w:p>
        </w:tc>
      </w:tr>
      <w:tr w:rsidR="00FF2344" w:rsidRPr="009A5974" w14:paraId="74FAA1DA" w14:textId="77777777" w:rsidTr="00FF2344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D4B5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65BBF87F" w14:textId="77777777" w:rsidR="00FF2344" w:rsidRPr="00FF2344" w:rsidRDefault="00FF2344" w:rsidP="002C3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2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Zeskrobiny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0AAF" w14:textId="77777777" w:rsidR="00FF2344" w:rsidRPr="00FF2344" w:rsidRDefault="00FF2344" w:rsidP="002C3BB5">
            <w:pPr>
              <w:pStyle w:val="Tytu"/>
              <w:jc w:val="left"/>
              <w:rPr>
                <w:b w:val="0"/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Obecność bakterii chorobotwórczych. </w:t>
            </w:r>
            <w:r w:rsidRPr="00FF2344">
              <w:rPr>
                <w:b w:val="0"/>
                <w:sz w:val="20"/>
                <w:szCs w:val="20"/>
              </w:rPr>
              <w:t>Metoda hodowlana</w:t>
            </w:r>
            <w:r w:rsidRPr="00FF2344">
              <w:rPr>
                <w:b w:val="0"/>
                <w:sz w:val="20"/>
                <w:szCs w:val="20"/>
                <w:lang w:val="pl-PL"/>
              </w:rPr>
              <w:t xml:space="preserve"> z potwierdzeniem biochemicznym i mikroskopowym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C0A7" w14:textId="77777777" w:rsidR="00FF2344" w:rsidRPr="00FF2344" w:rsidRDefault="00FF2344" w:rsidP="002C3BB5">
            <w:pPr>
              <w:pStyle w:val="Tytu"/>
              <w:jc w:val="left"/>
              <w:rPr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>PB/Pa/67</w:t>
            </w:r>
            <w:r w:rsidRPr="00FF2344">
              <w:rPr>
                <w:sz w:val="20"/>
                <w:szCs w:val="20"/>
                <w:lang w:val="pl-PL" w:eastAsia="pl-PL"/>
              </w:rPr>
              <w:t xml:space="preserve"> 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ed. 2, </w:t>
            </w:r>
            <w:r w:rsidRPr="00FF2344">
              <w:rPr>
                <w:b w:val="0"/>
                <w:sz w:val="20"/>
                <w:szCs w:val="20"/>
              </w:rPr>
              <w:t>data wydania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 30.04.2013 r., I-5/PB/Pa/67 wersja 1, </w:t>
            </w:r>
            <w:r w:rsidRPr="00FF2344">
              <w:rPr>
                <w:b w:val="0"/>
                <w:sz w:val="20"/>
                <w:szCs w:val="20"/>
              </w:rPr>
              <w:t>data wydania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 30.04.2013 r.</w:t>
            </w:r>
          </w:p>
        </w:tc>
      </w:tr>
      <w:tr w:rsidR="00FF2344" w:rsidRPr="009A5974" w14:paraId="68CEB9AC" w14:textId="77777777" w:rsidTr="00FF2344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2A92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430DFEFA" w14:textId="77777777" w:rsidR="00FF2344" w:rsidRPr="00FF2344" w:rsidRDefault="00FF2344" w:rsidP="002C3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FF2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Materiał kliniczny od zwierząt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1CB" w14:textId="77777777" w:rsidR="00FF2344" w:rsidRPr="00FF2344" w:rsidRDefault="00FF2344" w:rsidP="002C3BB5">
            <w:pPr>
              <w:pStyle w:val="Tytu"/>
              <w:jc w:val="left"/>
              <w:rPr>
                <w:b w:val="0"/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Obecność grzybów chorobotwórczych: dermatofity, pleśnie, drożdżaki, grzyby dimorficzne. </w:t>
            </w:r>
            <w:r w:rsidRPr="00FF2344">
              <w:rPr>
                <w:b w:val="0"/>
                <w:sz w:val="20"/>
                <w:szCs w:val="20"/>
              </w:rPr>
              <w:t>Metoda hodowlana</w:t>
            </w:r>
            <w:r w:rsidRPr="00FF2344">
              <w:rPr>
                <w:b w:val="0"/>
                <w:sz w:val="20"/>
                <w:szCs w:val="20"/>
                <w:lang w:val="pl-PL"/>
              </w:rPr>
              <w:t xml:space="preserve"> z potwierdzeniem biochemicznym i mikroskopowym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CB78" w14:textId="77777777" w:rsidR="00FF2344" w:rsidRPr="00FF2344" w:rsidRDefault="00FF2344" w:rsidP="002C3BB5">
            <w:pPr>
              <w:pStyle w:val="Tytu"/>
              <w:jc w:val="left"/>
              <w:rPr>
                <w:b w:val="0"/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>PB/Pa/41</w:t>
            </w:r>
            <w:r w:rsidRPr="00FF2344">
              <w:rPr>
                <w:sz w:val="20"/>
                <w:szCs w:val="20"/>
                <w:lang w:val="pl-PL" w:eastAsia="pl-PL"/>
              </w:rPr>
              <w:t xml:space="preserve">  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>edycja 4, data wydania 28.01.2019</w:t>
            </w:r>
            <w:r w:rsidRPr="00FF2344">
              <w:rPr>
                <w:sz w:val="20"/>
                <w:szCs w:val="20"/>
                <w:lang w:val="pl-PL" w:eastAsia="pl-PL"/>
              </w:rPr>
              <w:t xml:space="preserve"> 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>r.</w:t>
            </w:r>
          </w:p>
        </w:tc>
      </w:tr>
      <w:tr w:rsidR="00FF2344" w:rsidRPr="009A5974" w14:paraId="3A96C845" w14:textId="77777777" w:rsidTr="00FF2344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D7B8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24219EB0" w14:textId="77777777" w:rsidR="00FF2344" w:rsidRPr="00FF2344" w:rsidRDefault="00FF2344" w:rsidP="002C3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2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Zeskrobiny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E8B" w14:textId="77777777" w:rsidR="00FF2344" w:rsidRPr="00FF2344" w:rsidRDefault="00FF2344" w:rsidP="002C3BB5">
            <w:pPr>
              <w:pStyle w:val="Tytu"/>
              <w:jc w:val="left"/>
              <w:rPr>
                <w:b w:val="0"/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>Obecność grzybów chorobotwórczych: dermatofity. Metoda mikroskopowa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44B5" w14:textId="77777777" w:rsidR="00FF2344" w:rsidRPr="00FF2344" w:rsidRDefault="00FF2344" w:rsidP="002C3BB5">
            <w:pPr>
              <w:pStyle w:val="Tytu"/>
              <w:jc w:val="left"/>
              <w:rPr>
                <w:b w:val="0"/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>PB/Pa/9  edycja 3, data wydania 28.01.2019 r.</w:t>
            </w:r>
          </w:p>
        </w:tc>
      </w:tr>
      <w:tr w:rsidR="00FF2344" w:rsidRPr="009A5974" w14:paraId="05DB557F" w14:textId="77777777" w:rsidTr="00FF2344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C3DA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6A9F524B" w14:textId="77777777" w:rsidR="00FF2344" w:rsidRPr="00FF2344" w:rsidRDefault="00FF2344" w:rsidP="002C3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2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Zwłoki zwierząt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E7C0" w14:textId="77777777" w:rsidR="00FF2344" w:rsidRPr="00FF2344" w:rsidRDefault="00FF2344" w:rsidP="002C3BB5">
            <w:pPr>
              <w:pStyle w:val="Tytu"/>
              <w:jc w:val="left"/>
              <w:rPr>
                <w:b w:val="0"/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Badanie sekcyjne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AF28" w14:textId="77777777" w:rsidR="00FF2344" w:rsidRPr="00FF2344" w:rsidRDefault="00FF2344" w:rsidP="002C3BB5">
            <w:pPr>
              <w:pStyle w:val="Tytu"/>
              <w:jc w:val="left"/>
              <w:rPr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>PB/Pa/72</w:t>
            </w:r>
            <w:r w:rsidRPr="00FF2344">
              <w:rPr>
                <w:sz w:val="20"/>
                <w:szCs w:val="20"/>
                <w:lang w:val="pl-PL" w:eastAsia="pl-PL"/>
              </w:rPr>
              <w:t xml:space="preserve"> 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 edycja 1, data wydania 20.10.2009 r.</w:t>
            </w:r>
            <w:r w:rsidRPr="00FF2344">
              <w:rPr>
                <w:sz w:val="20"/>
                <w:szCs w:val="20"/>
                <w:lang w:val="pl-PL" w:eastAsia="pl-PL"/>
              </w:rPr>
              <w:t xml:space="preserve">  </w:t>
            </w:r>
          </w:p>
        </w:tc>
      </w:tr>
      <w:tr w:rsidR="00FF2344" w:rsidRPr="009A5974" w14:paraId="7145CF45" w14:textId="77777777" w:rsidTr="00FF2344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92F2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1BF13564" w14:textId="77777777" w:rsidR="00FF2344" w:rsidRPr="00FF2344" w:rsidRDefault="00FF2344" w:rsidP="002C3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2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Zwłoki zwierząt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1140" w14:textId="77777777" w:rsidR="00FF2344" w:rsidRPr="00FF2344" w:rsidRDefault="00FF2344" w:rsidP="002C3BB5">
            <w:pPr>
              <w:pStyle w:val="Tytu"/>
              <w:jc w:val="left"/>
              <w:rPr>
                <w:b w:val="0"/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>Komisyjne badanie sekcyjne z opisem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8883" w14:textId="77777777" w:rsidR="00FF2344" w:rsidRPr="00FF2344" w:rsidRDefault="00FF2344" w:rsidP="002C3BB5">
            <w:pPr>
              <w:pStyle w:val="Tytu"/>
              <w:jc w:val="left"/>
              <w:rPr>
                <w:sz w:val="20"/>
                <w:szCs w:val="20"/>
                <w:lang w:val="pl-PL" w:eastAsia="pl-PL"/>
              </w:rPr>
            </w:pPr>
            <w:r w:rsidRPr="00FF2344">
              <w:rPr>
                <w:b w:val="0"/>
                <w:sz w:val="20"/>
                <w:szCs w:val="20"/>
                <w:lang w:val="pl-PL" w:eastAsia="pl-PL"/>
              </w:rPr>
              <w:t>PB/Pa/72</w:t>
            </w:r>
            <w:r w:rsidRPr="00FF2344">
              <w:rPr>
                <w:sz w:val="20"/>
                <w:szCs w:val="20"/>
                <w:lang w:val="pl-PL" w:eastAsia="pl-PL"/>
              </w:rPr>
              <w:t xml:space="preserve"> </w:t>
            </w:r>
            <w:r w:rsidRPr="00FF2344">
              <w:rPr>
                <w:b w:val="0"/>
                <w:sz w:val="20"/>
                <w:szCs w:val="20"/>
                <w:lang w:val="pl-PL" w:eastAsia="pl-PL"/>
              </w:rPr>
              <w:t xml:space="preserve"> edycja 1, data wydania 20.10.2009 r.</w:t>
            </w:r>
            <w:r w:rsidRPr="00FF2344">
              <w:rPr>
                <w:sz w:val="20"/>
                <w:szCs w:val="20"/>
                <w:lang w:val="pl-PL" w:eastAsia="pl-PL"/>
              </w:rPr>
              <w:t xml:space="preserve">  </w:t>
            </w:r>
          </w:p>
        </w:tc>
      </w:tr>
      <w:tr w:rsidR="00FF2344" w:rsidRPr="009A5974" w14:paraId="06688BD0" w14:textId="77777777" w:rsidTr="00FF2344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876D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53B10FBA" w14:textId="77777777" w:rsidR="00FF2344" w:rsidRPr="00FF2344" w:rsidRDefault="00FF2344" w:rsidP="002C3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2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Kał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3613" w14:textId="77777777" w:rsidR="00FF2344" w:rsidRPr="00FF2344" w:rsidRDefault="00FF2344" w:rsidP="002C3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Obecność nicieni jelitowych. Metoda flotacji i dekantacji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5923" w14:textId="77777777" w:rsidR="00FF2344" w:rsidRPr="00FF2344" w:rsidRDefault="00FF2344" w:rsidP="002C3BB5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FF2344">
              <w:rPr>
                <w:sz w:val="20"/>
              </w:rPr>
              <w:t xml:space="preserve">metoda flotacji wg  PB/Pa/5 edycja 2, </w:t>
            </w:r>
            <w:r w:rsidRPr="00FF2344">
              <w:rPr>
                <w:sz w:val="20"/>
                <w:lang w:val="pl-PL" w:eastAsia="pl-PL"/>
              </w:rPr>
              <w:t>data wydania</w:t>
            </w:r>
            <w:r w:rsidRPr="00FF2344">
              <w:rPr>
                <w:b/>
                <w:sz w:val="20"/>
                <w:lang w:val="pl-PL" w:eastAsia="pl-PL"/>
              </w:rPr>
              <w:t xml:space="preserve"> </w:t>
            </w:r>
            <w:r w:rsidRPr="00FF2344">
              <w:rPr>
                <w:sz w:val="20"/>
              </w:rPr>
              <w:t xml:space="preserve">31.01.2018 r., </w:t>
            </w:r>
          </w:p>
          <w:p w14:paraId="00B04C37" w14:textId="77777777" w:rsidR="00FF2344" w:rsidRPr="00FF2344" w:rsidRDefault="00FF2344" w:rsidP="002C3BB5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FF2344">
              <w:rPr>
                <w:sz w:val="20"/>
              </w:rPr>
              <w:t xml:space="preserve">metoda dekantacji wg  PB/Pa/6 edycja 1, </w:t>
            </w:r>
            <w:r w:rsidRPr="00FF2344">
              <w:rPr>
                <w:sz w:val="20"/>
                <w:lang w:val="pl-PL" w:eastAsia="pl-PL"/>
              </w:rPr>
              <w:t>data wydania</w:t>
            </w:r>
            <w:r w:rsidRPr="00FF2344">
              <w:rPr>
                <w:b/>
                <w:sz w:val="20"/>
                <w:lang w:val="pl-PL" w:eastAsia="pl-PL"/>
              </w:rPr>
              <w:t xml:space="preserve"> </w:t>
            </w:r>
            <w:r w:rsidRPr="00FF2344">
              <w:rPr>
                <w:sz w:val="20"/>
              </w:rPr>
              <w:t>12.01.2004 r.</w:t>
            </w:r>
          </w:p>
        </w:tc>
      </w:tr>
      <w:tr w:rsidR="00FF2344" w:rsidRPr="009A5974" w14:paraId="188ED37A" w14:textId="77777777" w:rsidTr="00FF2344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5605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6798F0A3" w14:textId="77777777" w:rsidR="00FF2344" w:rsidRPr="00FF2344" w:rsidRDefault="00FF2344" w:rsidP="00C70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2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Kał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90AD" w14:textId="77777777" w:rsidR="00FF2344" w:rsidRPr="00FF2344" w:rsidRDefault="00FF2344" w:rsidP="00C704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Obecność nicieni płucnych. Metoda Vajdy, Baermanna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987" w14:textId="77777777" w:rsidR="00FF2344" w:rsidRPr="00FF2344" w:rsidRDefault="00FF2344" w:rsidP="00C704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PB/Pa/7 edycja 1, data wydania 12.01.2004 r.</w:t>
            </w:r>
          </w:p>
        </w:tc>
      </w:tr>
      <w:tr w:rsidR="00FF2344" w:rsidRPr="009A5974" w14:paraId="428C4742" w14:textId="77777777" w:rsidTr="00FF2344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A438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35CFDB53" w14:textId="77777777" w:rsidR="00FF2344" w:rsidRPr="00FF2344" w:rsidRDefault="00FF2344" w:rsidP="00C70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2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Zeskrobiny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D6F9" w14:textId="77777777" w:rsidR="00FF2344" w:rsidRPr="00FF2344" w:rsidRDefault="00FF2344" w:rsidP="00C704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Obecność pasożytów zewnętrznych. Metoda mikroskopowa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BD70" w14:textId="77777777" w:rsidR="00FF2344" w:rsidRPr="00FF2344" w:rsidRDefault="00FF2344" w:rsidP="00C704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PB/Pa/30 edycja 2, data wydania 31.01.2018 r.</w:t>
            </w:r>
          </w:p>
        </w:tc>
      </w:tr>
      <w:tr w:rsidR="00FF2344" w:rsidRPr="009A5974" w14:paraId="71946599" w14:textId="77777777" w:rsidTr="00FF2344">
        <w:trPr>
          <w:cantSplit/>
          <w:trHeight w:val="788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8A18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1C3C6967" w14:textId="77777777" w:rsidR="00FF2344" w:rsidRPr="00FF2344" w:rsidRDefault="00FF2344" w:rsidP="002C3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2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Kał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4E1D" w14:textId="77777777" w:rsidR="00FF2344" w:rsidRPr="00FF2344" w:rsidRDefault="00FF2344" w:rsidP="00C704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Obecność pierwotniaków:</w:t>
            </w:r>
            <w:r w:rsidRPr="00FF23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Giardia lamblia, Cryptosporidium, Toxoplasma gondii, Trichomonas. </w:t>
            </w: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Metoda mikroskopowa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8321" w14:textId="77777777" w:rsidR="00FF2344" w:rsidRPr="00FF2344" w:rsidRDefault="00FF2344" w:rsidP="00C704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PB/Pa/8 edycja 2, data wydania 25.04.2019 r.</w:t>
            </w:r>
          </w:p>
        </w:tc>
      </w:tr>
      <w:tr w:rsidR="00FF2344" w:rsidRPr="009A5974" w14:paraId="767B1F02" w14:textId="77777777" w:rsidTr="00FF2344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8BE7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60A5F75B" w14:textId="77777777" w:rsidR="00FF2344" w:rsidRPr="00FF2344" w:rsidRDefault="00FF2344" w:rsidP="002C3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2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Krew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11D" w14:textId="77777777" w:rsidR="00FF2344" w:rsidRPr="00FF2344" w:rsidRDefault="00FF2344" w:rsidP="00C704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Obecność pasożytów krwi: </w:t>
            </w:r>
            <w:r w:rsidRPr="00FF2344">
              <w:rPr>
                <w:rFonts w:ascii="Times New Roman" w:hAnsi="Times New Roman" w:cs="Times New Roman"/>
                <w:i/>
                <w:sz w:val="20"/>
                <w:szCs w:val="20"/>
              </w:rPr>
              <w:t>Babesia, Anaplasma, Erlichia.</w:t>
            </w: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 Metoda mikroskopowa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D453" w14:textId="77777777" w:rsidR="00FF2344" w:rsidRPr="00FF2344" w:rsidRDefault="00FF2344" w:rsidP="00C704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PB/Pa/10 edycja 2, data wydania 25.04.2019 r.</w:t>
            </w:r>
          </w:p>
        </w:tc>
      </w:tr>
      <w:tr w:rsidR="00FF2344" w:rsidRPr="009A5974" w14:paraId="3A8D6CC8" w14:textId="77777777" w:rsidTr="00FF2344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8C08" w14:textId="77777777" w:rsidR="00FF2344" w:rsidRPr="00FF2344" w:rsidRDefault="00FF2344" w:rsidP="00FF2344">
            <w:pPr>
              <w:pStyle w:val="Akapitzlist"/>
              <w:numPr>
                <w:ilvl w:val="0"/>
                <w:numId w:val="42"/>
              </w:numPr>
              <w:jc w:val="center"/>
              <w:rPr>
                <w:b/>
                <w:sz w:val="20"/>
              </w:rPr>
            </w:pPr>
          </w:p>
        </w:tc>
        <w:tc>
          <w:tcPr>
            <w:tcW w:w="1253" w:type="pct"/>
            <w:tcBorders>
              <w:left w:val="single" w:sz="4" w:space="0" w:color="auto"/>
              <w:right w:val="single" w:sz="4" w:space="0" w:color="auto"/>
            </w:tcBorders>
          </w:tcPr>
          <w:p w14:paraId="7545F5EE" w14:textId="77777777" w:rsidR="00FF2344" w:rsidRPr="00FF2344" w:rsidRDefault="00FF2344" w:rsidP="00283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F23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Pszczoły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A260" w14:textId="77777777" w:rsidR="00FF2344" w:rsidRPr="00FF2344" w:rsidRDefault="00FF2344" w:rsidP="00C704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 xml:space="preserve">Obecność mikrosporidiów </w:t>
            </w:r>
            <w:r w:rsidRPr="00FF23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Nosema apis, Nosema ceranae. </w:t>
            </w: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Metoda mikroskopowa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FA8B" w14:textId="77777777" w:rsidR="00FF2344" w:rsidRPr="00FF2344" w:rsidRDefault="00FF2344" w:rsidP="00C704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2344">
              <w:rPr>
                <w:rFonts w:ascii="Times New Roman" w:hAnsi="Times New Roman" w:cs="Times New Roman"/>
                <w:sz w:val="20"/>
                <w:szCs w:val="20"/>
              </w:rPr>
              <w:t>PB/Pa/74  edycja 2, data wydania 19.05.2016 r.</w:t>
            </w:r>
          </w:p>
        </w:tc>
      </w:tr>
    </w:tbl>
    <w:p w14:paraId="5E92F6AB" w14:textId="77777777" w:rsidR="003A6E3A" w:rsidRDefault="003A6E3A" w:rsidP="009A59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0DD8EF" w14:textId="77777777" w:rsidR="004C2B4E" w:rsidRDefault="004C2B4E" w:rsidP="009A59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48285B" w14:textId="77777777" w:rsidR="004C2B4E" w:rsidRDefault="004C2B4E" w:rsidP="009A59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411B99" w14:textId="77777777" w:rsidR="004C2B4E" w:rsidRDefault="004C2B4E" w:rsidP="009A59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CCB631" w14:textId="77777777" w:rsidR="004C2B4E" w:rsidRDefault="004C2B4E" w:rsidP="009A59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764813" w14:textId="77777777" w:rsidR="004C2B4E" w:rsidRDefault="004C2B4E" w:rsidP="009A59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B7C551" w14:textId="77777777" w:rsidR="004C2B4E" w:rsidRDefault="004C2B4E" w:rsidP="009A59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1961AE" w14:textId="77777777" w:rsidR="004C2B4E" w:rsidRPr="009A5974" w:rsidRDefault="004C2B4E" w:rsidP="009A59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9"/>
        <w:gridCol w:w="3660"/>
        <w:gridCol w:w="3489"/>
      </w:tblGrid>
      <w:tr w:rsidR="00AF2F52" w:rsidRPr="00AE7949" w14:paraId="5379266A" w14:textId="77777777" w:rsidTr="00C7048C">
        <w:trPr>
          <w:trHeight w:val="9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4553" w14:textId="77777777" w:rsidR="00AF2F52" w:rsidRDefault="00AF2F52" w:rsidP="00C7048C">
            <w:pPr>
              <w:pStyle w:val="EDWARD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78015751" w14:textId="77777777" w:rsidR="004C2B4E" w:rsidRDefault="004C2B4E" w:rsidP="00C7048C">
            <w:pPr>
              <w:pStyle w:val="EDWARD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667FBA48" w14:textId="77777777" w:rsidR="004C2B4E" w:rsidRPr="00B06A45" w:rsidRDefault="004C2B4E" w:rsidP="00C704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………….…………………………….</w:t>
            </w:r>
          </w:p>
          <w:p w14:paraId="4D1A3FBC" w14:textId="77777777" w:rsidR="00AF2F52" w:rsidRPr="009C7455" w:rsidRDefault="004C2B4E" w:rsidP="00C7048C">
            <w:pPr>
              <w:pStyle w:val="EDWARD"/>
              <w:jc w:val="center"/>
              <w:rPr>
                <w:rFonts w:eastAsia="Calibri"/>
                <w:sz w:val="20"/>
              </w:rPr>
            </w:pPr>
            <w:r w:rsidRPr="00B06A45">
              <w:rPr>
                <w:sz w:val="16"/>
                <w:szCs w:val="16"/>
              </w:rPr>
              <w:t>(data i podpis Kierownika Pracowni)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880" w14:textId="77777777" w:rsidR="00AF2F52" w:rsidRDefault="00AF2F52" w:rsidP="00C7048C">
            <w:pPr>
              <w:pStyle w:val="EDWARD"/>
              <w:spacing w:line="240" w:lineRule="auto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7D48FADF" w14:textId="77777777" w:rsidR="004C2B4E" w:rsidRPr="00775B2D" w:rsidRDefault="004C2B4E" w:rsidP="00C7048C">
            <w:pPr>
              <w:pStyle w:val="EDWARD"/>
              <w:spacing w:line="240" w:lineRule="auto"/>
              <w:jc w:val="center"/>
              <w:rPr>
                <w:rFonts w:eastAsia="Calibri"/>
                <w:strike/>
                <w:sz w:val="24"/>
                <w:szCs w:val="24"/>
              </w:rPr>
            </w:pPr>
          </w:p>
          <w:p w14:paraId="73CD3BF1" w14:textId="77777777" w:rsidR="004C2B4E" w:rsidRPr="00B06A45" w:rsidRDefault="004C2B4E" w:rsidP="00C704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…….…………………………………………….</w:t>
            </w:r>
          </w:p>
          <w:p w14:paraId="238171EE" w14:textId="77777777" w:rsidR="00AF2F52" w:rsidRPr="00AE7949" w:rsidRDefault="004C2B4E" w:rsidP="00C7048C">
            <w:pPr>
              <w:pStyle w:val="EDWARD"/>
              <w:jc w:val="center"/>
              <w:rPr>
                <w:rFonts w:eastAsia="Calibri"/>
                <w:sz w:val="24"/>
                <w:szCs w:val="24"/>
              </w:rPr>
            </w:pPr>
            <w:r w:rsidRPr="00B06A45">
              <w:rPr>
                <w:sz w:val="16"/>
                <w:szCs w:val="16"/>
              </w:rPr>
              <w:t xml:space="preserve">(data i podpis </w:t>
            </w:r>
            <w:r>
              <w:rPr>
                <w:sz w:val="16"/>
                <w:szCs w:val="16"/>
              </w:rPr>
              <w:t>Kierownika systemu zarządzania</w:t>
            </w:r>
            <w:r w:rsidRPr="00B06A45"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8829" w14:textId="77777777" w:rsidR="00AF2F52" w:rsidRDefault="00AF2F52" w:rsidP="00C7048C">
            <w:pPr>
              <w:pStyle w:val="EDWARD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6E00586B" w14:textId="77777777" w:rsidR="004C2B4E" w:rsidRPr="00775B2D" w:rsidRDefault="004C2B4E" w:rsidP="00C7048C">
            <w:pPr>
              <w:pStyle w:val="EDWARD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E4D04AC" w14:textId="77777777" w:rsidR="004C2B4E" w:rsidRPr="00B06A45" w:rsidRDefault="004C2B4E" w:rsidP="00C7048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……….</w:t>
            </w:r>
            <w:r w:rsidRPr="00B06A45">
              <w:rPr>
                <w:szCs w:val="24"/>
              </w:rPr>
              <w:t>……………………</w:t>
            </w:r>
            <w:r>
              <w:rPr>
                <w:szCs w:val="24"/>
              </w:rPr>
              <w:t>………..</w:t>
            </w:r>
          </w:p>
          <w:p w14:paraId="0BB90172" w14:textId="77777777" w:rsidR="00AF2F52" w:rsidRPr="00AE7949" w:rsidRDefault="004C2B4E" w:rsidP="00C7048C">
            <w:pPr>
              <w:pStyle w:val="EDWARD"/>
              <w:jc w:val="center"/>
              <w:rPr>
                <w:rFonts w:eastAsia="Calibri"/>
                <w:sz w:val="24"/>
                <w:szCs w:val="24"/>
              </w:rPr>
            </w:pPr>
            <w:r w:rsidRPr="00B06A45">
              <w:rPr>
                <w:sz w:val="16"/>
                <w:szCs w:val="16"/>
              </w:rPr>
              <w:t>(data i podpis Kierownika ZHW)</w:t>
            </w:r>
          </w:p>
        </w:tc>
      </w:tr>
    </w:tbl>
    <w:p w14:paraId="69C38C98" w14:textId="77777777" w:rsidR="00682E1F" w:rsidRPr="00AB4196" w:rsidRDefault="00682E1F" w:rsidP="00682E1F">
      <w:pPr>
        <w:rPr>
          <w:b/>
        </w:rPr>
      </w:pPr>
    </w:p>
    <w:p w14:paraId="0DF58621" w14:textId="77777777" w:rsidR="00682E1F" w:rsidRPr="00AF2F52" w:rsidRDefault="00682E1F" w:rsidP="00AF2F52">
      <w:pP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AF2F52">
        <w:rPr>
          <w:rFonts w:ascii="Times New Roman" w:hAnsi="Times New Roman" w:cs="Times New Roman"/>
          <w:sz w:val="20"/>
          <w:szCs w:val="20"/>
        </w:rPr>
        <w:t>Wydanie nr</w:t>
      </w:r>
      <w:r w:rsidR="00910792">
        <w:rPr>
          <w:rFonts w:ascii="Times New Roman" w:hAnsi="Times New Roman" w:cs="Times New Roman"/>
          <w:sz w:val="20"/>
          <w:szCs w:val="20"/>
        </w:rPr>
        <w:t xml:space="preserve"> 2</w:t>
      </w:r>
      <w:r w:rsidRPr="00AF2F52">
        <w:rPr>
          <w:rFonts w:ascii="Times New Roman" w:hAnsi="Times New Roman" w:cs="Times New Roman"/>
          <w:sz w:val="20"/>
          <w:szCs w:val="20"/>
        </w:rPr>
        <w:t xml:space="preserve"> data:</w:t>
      </w:r>
      <w:r w:rsidR="00910792">
        <w:rPr>
          <w:rFonts w:ascii="Times New Roman" w:hAnsi="Times New Roman" w:cs="Times New Roman"/>
          <w:sz w:val="20"/>
          <w:szCs w:val="20"/>
        </w:rPr>
        <w:t xml:space="preserve"> 18.10.2021</w:t>
      </w:r>
    </w:p>
    <w:p w14:paraId="1F274A7A" w14:textId="77777777" w:rsidR="00682E1F" w:rsidRPr="00AF2F52" w:rsidRDefault="00682E1F" w:rsidP="00AF2F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F52">
        <w:rPr>
          <w:rFonts w:ascii="Times New Roman" w:hAnsi="Times New Roman" w:cs="Times New Roman"/>
          <w:sz w:val="20"/>
          <w:szCs w:val="20"/>
        </w:rPr>
        <w:t>Rozdzielnik:</w:t>
      </w:r>
    </w:p>
    <w:p w14:paraId="4160DD6C" w14:textId="77777777" w:rsidR="009A5974" w:rsidRPr="004C2B4E" w:rsidRDefault="00682E1F" w:rsidP="004C2B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F52">
        <w:rPr>
          <w:rFonts w:ascii="Times New Roman" w:hAnsi="Times New Roman" w:cs="Times New Roman"/>
          <w:sz w:val="20"/>
          <w:szCs w:val="20"/>
        </w:rPr>
        <w:t xml:space="preserve">Egz. 1 – egz. archiwalny - </w:t>
      </w:r>
      <w:r w:rsidR="00AF2F52" w:rsidRPr="00AF2F52">
        <w:rPr>
          <w:rFonts w:ascii="Times New Roman" w:hAnsi="Times New Roman" w:cs="Times New Roman"/>
          <w:sz w:val="20"/>
          <w:szCs w:val="20"/>
        </w:rPr>
        <w:t>Kierownik systemu zarządzania</w:t>
      </w:r>
      <w:r w:rsidR="004C2B4E">
        <w:rPr>
          <w:rFonts w:ascii="Times New Roman" w:hAnsi="Times New Roman" w:cs="Times New Roman"/>
          <w:sz w:val="20"/>
          <w:szCs w:val="20"/>
        </w:rPr>
        <w:t xml:space="preserve">, </w:t>
      </w:r>
      <w:r w:rsidR="00AF2F52" w:rsidRPr="00AF2F52">
        <w:rPr>
          <w:rFonts w:ascii="Times New Roman" w:hAnsi="Times New Roman" w:cs="Times New Roman"/>
          <w:sz w:val="20"/>
          <w:szCs w:val="20"/>
        </w:rPr>
        <w:t xml:space="preserve"> </w:t>
      </w:r>
      <w:r w:rsidRPr="00AF2F52">
        <w:rPr>
          <w:rFonts w:ascii="Times New Roman" w:hAnsi="Times New Roman" w:cs="Times New Roman"/>
          <w:sz w:val="20"/>
          <w:szCs w:val="20"/>
        </w:rPr>
        <w:t xml:space="preserve">Egz. 2 – Kierownik Pracowni </w:t>
      </w:r>
      <w:r w:rsidR="00910792">
        <w:rPr>
          <w:rFonts w:ascii="Times New Roman" w:hAnsi="Times New Roman" w:cs="Times New Roman"/>
          <w:sz w:val="20"/>
          <w:szCs w:val="20"/>
        </w:rPr>
        <w:t>Patologii</w:t>
      </w:r>
    </w:p>
    <w:sectPr w:rsidR="009A5974" w:rsidRPr="004C2B4E" w:rsidSect="00AF2F52">
      <w:headerReference w:type="default" r:id="rId8"/>
      <w:pgSz w:w="11906" w:h="16838"/>
      <w:pgMar w:top="238" w:right="567" w:bottom="567" w:left="85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1A4A" w14:textId="77777777" w:rsidR="00F70F32" w:rsidRDefault="00F70F32" w:rsidP="00D05797">
      <w:pPr>
        <w:spacing w:after="0" w:line="240" w:lineRule="auto"/>
      </w:pPr>
      <w:r>
        <w:separator/>
      </w:r>
    </w:p>
  </w:endnote>
  <w:endnote w:type="continuationSeparator" w:id="0">
    <w:p w14:paraId="23D6BC1A" w14:textId="77777777" w:rsidR="00F70F32" w:rsidRDefault="00F70F32" w:rsidP="00D0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3C97" w14:textId="77777777" w:rsidR="00F70F32" w:rsidRDefault="00F70F32" w:rsidP="00D05797">
      <w:pPr>
        <w:spacing w:after="0" w:line="240" w:lineRule="auto"/>
      </w:pPr>
      <w:r>
        <w:separator/>
      </w:r>
    </w:p>
  </w:footnote>
  <w:footnote w:type="continuationSeparator" w:id="0">
    <w:p w14:paraId="1802417A" w14:textId="77777777" w:rsidR="00F70F32" w:rsidRDefault="00F70F32" w:rsidP="00D05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EAA1" w14:textId="77777777" w:rsidR="00300A5B" w:rsidRDefault="00884586" w:rsidP="00884586">
    <w:pPr>
      <w:pStyle w:val="Nagwek"/>
      <w:spacing w:after="240"/>
      <w:rPr>
        <w:b/>
        <w:sz w:val="16"/>
        <w:szCs w:val="16"/>
        <w:lang w:val="pl-PL"/>
      </w:rPr>
    </w:pPr>
    <w:r w:rsidRPr="00AF2F52">
      <w:rPr>
        <w:sz w:val="16"/>
        <w:szCs w:val="16"/>
      </w:rPr>
      <w:t>Załącznik nr Z-1 / P</w:t>
    </w:r>
    <w:r w:rsidRPr="00AF2F52">
      <w:rPr>
        <w:sz w:val="16"/>
        <w:szCs w:val="16"/>
        <w:lang w:val="pl-PL"/>
      </w:rPr>
      <w:t>SZ</w:t>
    </w:r>
    <w:r w:rsidRPr="00AF2F52">
      <w:rPr>
        <w:sz w:val="16"/>
        <w:szCs w:val="16"/>
      </w:rPr>
      <w:t xml:space="preserve">        wers</w:t>
    </w:r>
    <w:r w:rsidR="00AF2F52">
      <w:rPr>
        <w:sz w:val="16"/>
        <w:szCs w:val="16"/>
      </w:rPr>
      <w:t xml:space="preserve">ja 1,           data wydania: </w:t>
    </w:r>
    <w:r w:rsidR="00AF2F52">
      <w:rPr>
        <w:sz w:val="16"/>
        <w:szCs w:val="16"/>
        <w:lang w:val="pl-PL"/>
      </w:rPr>
      <w:t>31</w:t>
    </w:r>
    <w:r w:rsidR="00AF2F52">
      <w:rPr>
        <w:sz w:val="16"/>
        <w:szCs w:val="16"/>
      </w:rPr>
      <w:t>.0</w:t>
    </w:r>
    <w:r w:rsidR="00AF2F52">
      <w:rPr>
        <w:sz w:val="16"/>
        <w:szCs w:val="16"/>
        <w:lang w:val="pl-PL"/>
      </w:rPr>
      <w:t>7</w:t>
    </w:r>
    <w:r w:rsidRPr="00AF2F52">
      <w:rPr>
        <w:sz w:val="16"/>
        <w:szCs w:val="16"/>
      </w:rPr>
      <w:t>.2019.</w:t>
    </w:r>
    <w:r w:rsidRPr="00AF2F52">
      <w:rPr>
        <w:sz w:val="16"/>
        <w:szCs w:val="16"/>
      </w:rPr>
      <w:tab/>
      <w:t xml:space="preserve">    </w:t>
    </w:r>
    <w:r w:rsidRPr="00AF2F52">
      <w:rPr>
        <w:sz w:val="16"/>
        <w:szCs w:val="16"/>
      </w:rPr>
      <w:tab/>
      <w:t xml:space="preserve">Strona </w:t>
    </w:r>
    <w:r w:rsidRPr="00AF2F52">
      <w:rPr>
        <w:b/>
        <w:sz w:val="16"/>
        <w:szCs w:val="16"/>
      </w:rPr>
      <w:fldChar w:fldCharType="begin"/>
    </w:r>
    <w:r w:rsidRPr="00AF2F52">
      <w:rPr>
        <w:b/>
        <w:sz w:val="16"/>
        <w:szCs w:val="16"/>
      </w:rPr>
      <w:instrText>PAGE  \* Arabic  \* MERGEFORMAT</w:instrText>
    </w:r>
    <w:r w:rsidRPr="00AF2F52">
      <w:rPr>
        <w:b/>
        <w:sz w:val="16"/>
        <w:szCs w:val="16"/>
      </w:rPr>
      <w:fldChar w:fldCharType="separate"/>
    </w:r>
    <w:r w:rsidR="00910792">
      <w:rPr>
        <w:b/>
        <w:noProof/>
        <w:sz w:val="16"/>
        <w:szCs w:val="16"/>
      </w:rPr>
      <w:t>1</w:t>
    </w:r>
    <w:r w:rsidRPr="00AF2F52">
      <w:rPr>
        <w:b/>
        <w:sz w:val="16"/>
        <w:szCs w:val="16"/>
      </w:rPr>
      <w:fldChar w:fldCharType="end"/>
    </w:r>
    <w:r w:rsidRPr="00AF2F52">
      <w:rPr>
        <w:sz w:val="16"/>
        <w:szCs w:val="16"/>
      </w:rPr>
      <w:t xml:space="preserve"> z </w:t>
    </w:r>
    <w:r w:rsidRPr="00AF2F52">
      <w:rPr>
        <w:b/>
        <w:sz w:val="16"/>
        <w:szCs w:val="16"/>
      </w:rPr>
      <w:fldChar w:fldCharType="begin"/>
    </w:r>
    <w:r w:rsidRPr="00AF2F52">
      <w:rPr>
        <w:b/>
        <w:sz w:val="16"/>
        <w:szCs w:val="16"/>
      </w:rPr>
      <w:instrText>NUMPAGES  \* Arabic  \* MERGEFORMAT</w:instrText>
    </w:r>
    <w:r w:rsidRPr="00AF2F52">
      <w:rPr>
        <w:b/>
        <w:sz w:val="16"/>
        <w:szCs w:val="16"/>
      </w:rPr>
      <w:fldChar w:fldCharType="separate"/>
    </w:r>
    <w:r w:rsidR="00910792">
      <w:rPr>
        <w:b/>
        <w:noProof/>
        <w:sz w:val="16"/>
        <w:szCs w:val="16"/>
      </w:rPr>
      <w:t>3</w:t>
    </w:r>
    <w:r w:rsidRPr="00AF2F52">
      <w:rPr>
        <w:b/>
        <w:sz w:val="16"/>
        <w:szCs w:val="16"/>
      </w:rPr>
      <w:fldChar w:fldCharType="end"/>
    </w:r>
  </w:p>
  <w:p w14:paraId="0FA81C40" w14:textId="77777777" w:rsidR="00720CE0" w:rsidRDefault="00720CE0" w:rsidP="00253A79">
    <w:pPr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FF014B">
      <w:rPr>
        <w:rFonts w:ascii="Times New Roman" w:eastAsia="Times New Roman" w:hAnsi="Times New Roman" w:cs="Times New Roman"/>
        <w:b/>
        <w:sz w:val="24"/>
        <w:szCs w:val="24"/>
        <w:lang w:eastAsia="pl-PL"/>
      </w:rPr>
      <w:t>ZAKRES BADAŃ W ZAKŁADZIE HIGIENY WETERYNARYJNEJ W SZCZECINIE</w:t>
    </w: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</w:p>
  <w:p w14:paraId="3F507D18" w14:textId="77777777" w:rsidR="00720CE0" w:rsidRPr="00720CE0" w:rsidRDefault="00720CE0" w:rsidP="00253A79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W </w:t>
    </w:r>
    <w:r w:rsidRPr="003A6E3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PRACOWNI </w:t>
    </w:r>
    <w:r w:rsidR="00315A9D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PATOLOGII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18C"/>
    <w:multiLevelType w:val="hybridMultilevel"/>
    <w:tmpl w:val="477CEC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2A4A"/>
    <w:multiLevelType w:val="hybridMultilevel"/>
    <w:tmpl w:val="FE8E5AC6"/>
    <w:lvl w:ilvl="0" w:tplc="A5369D7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76E290E"/>
    <w:multiLevelType w:val="hybridMultilevel"/>
    <w:tmpl w:val="972029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6AFE"/>
    <w:multiLevelType w:val="hybridMultilevel"/>
    <w:tmpl w:val="AD66B38A"/>
    <w:lvl w:ilvl="0" w:tplc="92809D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31E59"/>
    <w:multiLevelType w:val="hybridMultilevel"/>
    <w:tmpl w:val="F0CAFC36"/>
    <w:lvl w:ilvl="0" w:tplc="3CF288DE">
      <w:start w:val="1"/>
      <w:numFmt w:val="decimal"/>
      <w:lvlText w:val="%1."/>
      <w:lvlJc w:val="center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A62FE4"/>
    <w:multiLevelType w:val="hybridMultilevel"/>
    <w:tmpl w:val="477CEC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7245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B05427E"/>
    <w:multiLevelType w:val="hybridMultilevel"/>
    <w:tmpl w:val="D1122664"/>
    <w:lvl w:ilvl="0" w:tplc="C1767FD6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B5827"/>
    <w:multiLevelType w:val="hybridMultilevel"/>
    <w:tmpl w:val="32BCBC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1268C"/>
    <w:multiLevelType w:val="hybridMultilevel"/>
    <w:tmpl w:val="E9F03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5310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137018"/>
    <w:multiLevelType w:val="hybridMultilevel"/>
    <w:tmpl w:val="4F7A86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5A175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BE7161"/>
    <w:multiLevelType w:val="hybridMultilevel"/>
    <w:tmpl w:val="1152DC32"/>
    <w:lvl w:ilvl="0" w:tplc="884659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8312B4A"/>
    <w:multiLevelType w:val="hybridMultilevel"/>
    <w:tmpl w:val="75442BEA"/>
    <w:lvl w:ilvl="0" w:tplc="44888BB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A675A8B"/>
    <w:multiLevelType w:val="hybridMultilevel"/>
    <w:tmpl w:val="B5AC3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E4997"/>
    <w:multiLevelType w:val="hybridMultilevel"/>
    <w:tmpl w:val="F45AA1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E34AF"/>
    <w:multiLevelType w:val="hybridMultilevel"/>
    <w:tmpl w:val="6DA24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A6A0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0363CBB"/>
    <w:multiLevelType w:val="hybridMultilevel"/>
    <w:tmpl w:val="4A0C3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C6B5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59439BE"/>
    <w:multiLevelType w:val="hybridMultilevel"/>
    <w:tmpl w:val="D932CE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32A46"/>
    <w:multiLevelType w:val="hybridMultilevel"/>
    <w:tmpl w:val="F97210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87C1C"/>
    <w:multiLevelType w:val="hybridMultilevel"/>
    <w:tmpl w:val="EC783920"/>
    <w:lvl w:ilvl="0" w:tplc="F6002728">
      <w:start w:val="1"/>
      <w:numFmt w:val="decimal"/>
      <w:lvlText w:val="%1."/>
      <w:lvlJc w:val="center"/>
      <w:pPr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AE14CD5"/>
    <w:multiLevelType w:val="hybridMultilevel"/>
    <w:tmpl w:val="711230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4755AC"/>
    <w:multiLevelType w:val="multilevel"/>
    <w:tmpl w:val="70445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4DDC3A50"/>
    <w:multiLevelType w:val="hybridMultilevel"/>
    <w:tmpl w:val="AF7A6D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D4145"/>
    <w:multiLevelType w:val="multilevel"/>
    <w:tmpl w:val="70445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517420B5"/>
    <w:multiLevelType w:val="hybridMultilevel"/>
    <w:tmpl w:val="F7DA0652"/>
    <w:lvl w:ilvl="0" w:tplc="BE30C3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10F74"/>
    <w:multiLevelType w:val="hybridMultilevel"/>
    <w:tmpl w:val="1BAA9D2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9C81383"/>
    <w:multiLevelType w:val="hybridMultilevel"/>
    <w:tmpl w:val="6CEAC136"/>
    <w:lvl w:ilvl="0" w:tplc="0B88C694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D4F59"/>
    <w:multiLevelType w:val="hybridMultilevel"/>
    <w:tmpl w:val="6A72173E"/>
    <w:lvl w:ilvl="0" w:tplc="1750D54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90526"/>
    <w:multiLevelType w:val="hybridMultilevel"/>
    <w:tmpl w:val="70DE62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1158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62FB104E"/>
    <w:multiLevelType w:val="hybridMultilevel"/>
    <w:tmpl w:val="71344F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623015"/>
    <w:multiLevelType w:val="multilevel"/>
    <w:tmpl w:val="919A5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6" w15:restartNumberingAfterBreak="0">
    <w:nsid w:val="70D560CA"/>
    <w:multiLevelType w:val="hybridMultilevel"/>
    <w:tmpl w:val="3998050E"/>
    <w:lvl w:ilvl="0" w:tplc="1F32023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12E3D15"/>
    <w:multiLevelType w:val="hybridMultilevel"/>
    <w:tmpl w:val="0DB67D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9507B3"/>
    <w:multiLevelType w:val="hybridMultilevel"/>
    <w:tmpl w:val="152A57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255D6"/>
    <w:multiLevelType w:val="hybridMultilevel"/>
    <w:tmpl w:val="5514503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AFF537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7F41275B"/>
    <w:multiLevelType w:val="hybridMultilevel"/>
    <w:tmpl w:val="3C608C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F4356"/>
    <w:multiLevelType w:val="hybridMultilevel"/>
    <w:tmpl w:val="AB6E3120"/>
    <w:lvl w:ilvl="0" w:tplc="33000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A5788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F22FD3"/>
    <w:multiLevelType w:val="hybridMultilevel"/>
    <w:tmpl w:val="819260C4"/>
    <w:lvl w:ilvl="0" w:tplc="CFDA7146">
      <w:start w:val="1"/>
      <w:numFmt w:val="decimal"/>
      <w:lvlText w:val="%1)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3919794">
    <w:abstractNumId w:val="12"/>
  </w:num>
  <w:num w:numId="2" w16cid:durableId="44528273">
    <w:abstractNumId w:val="20"/>
  </w:num>
  <w:num w:numId="3" w16cid:durableId="1316566632">
    <w:abstractNumId w:val="6"/>
  </w:num>
  <w:num w:numId="4" w16cid:durableId="876282386">
    <w:abstractNumId w:val="40"/>
  </w:num>
  <w:num w:numId="5" w16cid:durableId="43590323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2593728">
    <w:abstractNumId w:val="18"/>
  </w:num>
  <w:num w:numId="7" w16cid:durableId="1354381394">
    <w:abstractNumId w:val="10"/>
  </w:num>
  <w:num w:numId="8" w16cid:durableId="207764257">
    <w:abstractNumId w:val="35"/>
  </w:num>
  <w:num w:numId="9" w16cid:durableId="2494317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7248781">
    <w:abstractNumId w:val="33"/>
  </w:num>
  <w:num w:numId="11" w16cid:durableId="155582887">
    <w:abstractNumId w:val="29"/>
  </w:num>
  <w:num w:numId="12" w16cid:durableId="395471755">
    <w:abstractNumId w:val="16"/>
  </w:num>
  <w:num w:numId="13" w16cid:durableId="247466208">
    <w:abstractNumId w:val="21"/>
  </w:num>
  <w:num w:numId="14" w16cid:durableId="1955550133">
    <w:abstractNumId w:val="2"/>
  </w:num>
  <w:num w:numId="15" w16cid:durableId="1408114398">
    <w:abstractNumId w:val="39"/>
  </w:num>
  <w:num w:numId="16" w16cid:durableId="374618612">
    <w:abstractNumId w:val="22"/>
  </w:num>
  <w:num w:numId="17" w16cid:durableId="714736719">
    <w:abstractNumId w:val="34"/>
  </w:num>
  <w:num w:numId="18" w16cid:durableId="1568764372">
    <w:abstractNumId w:val="26"/>
  </w:num>
  <w:num w:numId="19" w16cid:durableId="1932614789">
    <w:abstractNumId w:val="8"/>
  </w:num>
  <w:num w:numId="20" w16cid:durableId="53356583">
    <w:abstractNumId w:val="7"/>
  </w:num>
  <w:num w:numId="21" w16cid:durableId="2131899920">
    <w:abstractNumId w:val="14"/>
  </w:num>
  <w:num w:numId="22" w16cid:durableId="23992835">
    <w:abstractNumId w:val="15"/>
  </w:num>
  <w:num w:numId="23" w16cid:durableId="1873222846">
    <w:abstractNumId w:val="43"/>
  </w:num>
  <w:num w:numId="24" w16cid:durableId="738869308">
    <w:abstractNumId w:val="41"/>
  </w:num>
  <w:num w:numId="25" w16cid:durableId="353462853">
    <w:abstractNumId w:val="31"/>
  </w:num>
  <w:num w:numId="26" w16cid:durableId="473763755">
    <w:abstractNumId w:val="36"/>
  </w:num>
  <w:num w:numId="27" w16cid:durableId="795873522">
    <w:abstractNumId w:val="19"/>
  </w:num>
  <w:num w:numId="28" w16cid:durableId="1741782600">
    <w:abstractNumId w:val="9"/>
  </w:num>
  <w:num w:numId="29" w16cid:durableId="242299521">
    <w:abstractNumId w:val="3"/>
  </w:num>
  <w:num w:numId="30" w16cid:durableId="1192186016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04996923">
    <w:abstractNumId w:val="37"/>
  </w:num>
  <w:num w:numId="32" w16cid:durableId="840511095">
    <w:abstractNumId w:val="11"/>
  </w:num>
  <w:num w:numId="33" w16cid:durableId="864832984">
    <w:abstractNumId w:val="42"/>
  </w:num>
  <w:num w:numId="34" w16cid:durableId="524178393">
    <w:abstractNumId w:val="25"/>
  </w:num>
  <w:num w:numId="35" w16cid:durableId="1693800910">
    <w:abstractNumId w:val="13"/>
  </w:num>
  <w:num w:numId="36" w16cid:durableId="2023705232">
    <w:abstractNumId w:val="24"/>
  </w:num>
  <w:num w:numId="37" w16cid:durableId="863903139">
    <w:abstractNumId w:val="17"/>
  </w:num>
  <w:num w:numId="38" w16cid:durableId="451827807">
    <w:abstractNumId w:val="1"/>
  </w:num>
  <w:num w:numId="39" w16cid:durableId="279149164">
    <w:abstractNumId w:val="0"/>
  </w:num>
  <w:num w:numId="40" w16cid:durableId="1307006836">
    <w:abstractNumId w:val="23"/>
  </w:num>
  <w:num w:numId="41" w16cid:durableId="1586920052">
    <w:abstractNumId w:val="30"/>
  </w:num>
  <w:num w:numId="42" w16cid:durableId="2049722762">
    <w:abstractNumId w:val="4"/>
  </w:num>
  <w:num w:numId="43" w16cid:durableId="430054424">
    <w:abstractNumId w:val="5"/>
  </w:num>
  <w:num w:numId="44" w16cid:durableId="3279473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3C"/>
    <w:rsid w:val="00016046"/>
    <w:rsid w:val="000353E5"/>
    <w:rsid w:val="0014324E"/>
    <w:rsid w:val="001A3854"/>
    <w:rsid w:val="001D7DC1"/>
    <w:rsid w:val="00253A79"/>
    <w:rsid w:val="002749B8"/>
    <w:rsid w:val="00282CA9"/>
    <w:rsid w:val="00283651"/>
    <w:rsid w:val="002C3BB5"/>
    <w:rsid w:val="00300A5B"/>
    <w:rsid w:val="00315A9D"/>
    <w:rsid w:val="00363F51"/>
    <w:rsid w:val="003A6E3A"/>
    <w:rsid w:val="003E3B2E"/>
    <w:rsid w:val="004A0EFD"/>
    <w:rsid w:val="004C2B4E"/>
    <w:rsid w:val="005714B4"/>
    <w:rsid w:val="00583184"/>
    <w:rsid w:val="005B4C49"/>
    <w:rsid w:val="005D48CB"/>
    <w:rsid w:val="00682E1F"/>
    <w:rsid w:val="00711709"/>
    <w:rsid w:val="00713237"/>
    <w:rsid w:val="00720CE0"/>
    <w:rsid w:val="007D3EDA"/>
    <w:rsid w:val="007E4E72"/>
    <w:rsid w:val="008355E1"/>
    <w:rsid w:val="0084494E"/>
    <w:rsid w:val="00884586"/>
    <w:rsid w:val="00900E7D"/>
    <w:rsid w:val="00910792"/>
    <w:rsid w:val="0091153D"/>
    <w:rsid w:val="00947F56"/>
    <w:rsid w:val="009A5974"/>
    <w:rsid w:val="00AC3196"/>
    <w:rsid w:val="00AF2F52"/>
    <w:rsid w:val="00B2383F"/>
    <w:rsid w:val="00B62FA7"/>
    <w:rsid w:val="00B94EC2"/>
    <w:rsid w:val="00B954E7"/>
    <w:rsid w:val="00C20EB7"/>
    <w:rsid w:val="00C7048C"/>
    <w:rsid w:val="00C7604D"/>
    <w:rsid w:val="00D05797"/>
    <w:rsid w:val="00DB477C"/>
    <w:rsid w:val="00E0345D"/>
    <w:rsid w:val="00E10F53"/>
    <w:rsid w:val="00E6388C"/>
    <w:rsid w:val="00E662C6"/>
    <w:rsid w:val="00E9413C"/>
    <w:rsid w:val="00EE6D6C"/>
    <w:rsid w:val="00F03AA5"/>
    <w:rsid w:val="00F23695"/>
    <w:rsid w:val="00F70F32"/>
    <w:rsid w:val="00FF014B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94EB"/>
  <w15:docId w15:val="{ADE6A75E-03C3-4E93-A97C-EF0A3919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41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941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E94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9413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9413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9413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9413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olor w:val="000080"/>
      <w:sz w:val="32"/>
      <w:szCs w:val="32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9413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9413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color w:val="00008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413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9413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9413C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9413C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9413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9413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9413C"/>
    <w:rPr>
      <w:rFonts w:ascii="Times New Roman" w:eastAsia="Times New Roman" w:hAnsi="Times New Roman" w:cs="Times New Roman"/>
      <w:b/>
      <w:color w:val="000080"/>
      <w:sz w:val="32"/>
      <w:szCs w:val="32"/>
      <w:lang w:eastAsia="pl-PL"/>
    </w:rPr>
  </w:style>
  <w:style w:type="character" w:customStyle="1" w:styleId="Nagwek8Znak">
    <w:name w:val="Nagłówek 8 Znak"/>
    <w:basedOn w:val="Domylnaczcionkaakapitu"/>
    <w:link w:val="Nagwek8"/>
    <w:rsid w:val="00E941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9413C"/>
    <w:rPr>
      <w:rFonts w:ascii="Times New Roman" w:eastAsia="Times New Roman" w:hAnsi="Times New Roman" w:cs="Times New Roman"/>
      <w:b/>
      <w:color w:val="000080"/>
      <w:sz w:val="24"/>
      <w:szCs w:val="20"/>
      <w:lang w:eastAsia="pl-PL"/>
    </w:rPr>
  </w:style>
  <w:style w:type="numbering" w:customStyle="1" w:styleId="Bezlisty1">
    <w:name w:val="Bez listy1"/>
    <w:next w:val="Bezlisty"/>
    <w:semiHidden/>
    <w:rsid w:val="00E9413C"/>
  </w:style>
  <w:style w:type="paragraph" w:styleId="Tekstpodstawowy">
    <w:name w:val="Body Text"/>
    <w:basedOn w:val="Normalny"/>
    <w:link w:val="TekstpodstawowyZnak"/>
    <w:rsid w:val="00E9413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9413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E9413C"/>
    <w:pPr>
      <w:spacing w:after="0" w:line="360" w:lineRule="auto"/>
      <w:ind w:lef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41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9413C"/>
    <w:pPr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941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EDWARD">
    <w:name w:val="EDWARD"/>
    <w:basedOn w:val="Normalny"/>
    <w:rsid w:val="00E9413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Edward0">
    <w:name w:val="Edward"/>
    <w:basedOn w:val="Normalny"/>
    <w:rsid w:val="00E9413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grazyna">
    <w:name w:val="grazyna"/>
    <w:basedOn w:val="Normalny"/>
    <w:rsid w:val="00E9413C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marek">
    <w:name w:val="marek"/>
    <w:basedOn w:val="Normalny"/>
    <w:rsid w:val="00E9413C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E">
    <w:name w:val="E"/>
    <w:basedOn w:val="Edward0"/>
    <w:rsid w:val="00E9413C"/>
    <w:pPr>
      <w:ind w:left="1418" w:hanging="709"/>
    </w:pPr>
  </w:style>
  <w:style w:type="paragraph" w:customStyle="1" w:styleId="E1">
    <w:name w:val="E1"/>
    <w:basedOn w:val="Edward0"/>
    <w:rsid w:val="00E9413C"/>
    <w:pPr>
      <w:ind w:left="709" w:firstLine="709"/>
    </w:pPr>
  </w:style>
  <w:style w:type="paragraph" w:styleId="Zwykytekst">
    <w:name w:val="Plain Text"/>
    <w:basedOn w:val="Normalny"/>
    <w:link w:val="ZwykytekstZnak"/>
    <w:rsid w:val="00E9413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941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E941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9413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">
    <w:name w:val="List"/>
    <w:basedOn w:val="Normalny"/>
    <w:rsid w:val="00E9413C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941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941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941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941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9413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9413C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9413C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9413C"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semiHidden/>
    <w:rsid w:val="00E9413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94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941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94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9413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E9413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E9413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ableText">
    <w:name w:val="Table Text"/>
    <w:rsid w:val="00E9413C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Hipercze">
    <w:name w:val="Hyperlink"/>
    <w:rsid w:val="00E9413C"/>
    <w:rPr>
      <w:color w:val="0000FF"/>
      <w:u w:val="single"/>
    </w:rPr>
  </w:style>
  <w:style w:type="table" w:styleId="Tabela-Siatka">
    <w:name w:val="Table Grid"/>
    <w:basedOn w:val="Standardowy"/>
    <w:rsid w:val="00E94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413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E941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C3BB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2C3BB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36D5-71FC-44F4-8C3E-FCF6885F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Jednoralska</dc:creator>
  <cp:lastModifiedBy>Janusz Kałużny</cp:lastModifiedBy>
  <cp:revision>2</cp:revision>
  <dcterms:created xsi:type="dcterms:W3CDTF">2025-11-17T08:06:00Z</dcterms:created>
  <dcterms:modified xsi:type="dcterms:W3CDTF">2025-11-17T08:06:00Z</dcterms:modified>
</cp:coreProperties>
</file>